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087" w:rsidRPr="00D87087" w:rsidRDefault="00D87087" w:rsidP="00D87087">
      <w:pPr>
        <w:spacing w:line="276" w:lineRule="auto"/>
        <w:jc w:val="center"/>
        <w:rPr>
          <w:rFonts w:eastAsiaTheme="minorEastAsia"/>
          <w:b/>
          <w:sz w:val="22"/>
          <w:szCs w:val="22"/>
        </w:rPr>
      </w:pPr>
      <w:bookmarkStart w:id="0" w:name="_GoBack"/>
      <w:bookmarkEnd w:id="0"/>
      <w:r w:rsidRPr="00D87087">
        <w:rPr>
          <w:rFonts w:eastAsiaTheme="minorEastAsia"/>
          <w:b/>
          <w:snapToGrid w:val="0"/>
          <w:sz w:val="22"/>
          <w:szCs w:val="22"/>
          <w:lang w:eastAsia="en-US"/>
        </w:rPr>
        <w:t>Договор  поставки</w:t>
      </w:r>
      <w:r w:rsidRPr="00D87087">
        <w:rPr>
          <w:rFonts w:eastAsiaTheme="minorEastAsia"/>
          <w:b/>
          <w:sz w:val="22"/>
          <w:szCs w:val="22"/>
        </w:rPr>
        <w:t xml:space="preserve"> АвтоГСМ</w:t>
      </w:r>
    </w:p>
    <w:p w:rsidR="00D87087" w:rsidRPr="00D87087" w:rsidRDefault="00BD0178" w:rsidP="00BD0178">
      <w:pPr>
        <w:spacing w:line="276" w:lineRule="auto"/>
        <w:ind w:left="3600"/>
        <w:rPr>
          <w:rFonts w:eastAsiaTheme="minorEastAsia"/>
          <w:sz w:val="22"/>
          <w:szCs w:val="22"/>
          <w:shd w:val="clear" w:color="auto" w:fill="D9D9D9"/>
        </w:rPr>
      </w:pPr>
      <w:r>
        <w:rPr>
          <w:rFonts w:eastAsiaTheme="minorEastAsia"/>
          <w:b/>
          <w:sz w:val="22"/>
          <w:szCs w:val="22"/>
          <w:lang w:eastAsia="en-US"/>
        </w:rPr>
        <w:t xml:space="preserve">             </w:t>
      </w:r>
      <w:r w:rsidR="00D87087" w:rsidRPr="00D87087">
        <w:rPr>
          <w:rFonts w:eastAsiaTheme="minorEastAsia"/>
          <w:b/>
          <w:sz w:val="22"/>
          <w:szCs w:val="22"/>
          <w:lang w:eastAsia="en-US"/>
        </w:rPr>
        <w:t>№</w:t>
      </w:r>
      <w:sdt>
        <w:sdtPr>
          <w:rPr>
            <w:rFonts w:eastAsiaTheme="minorEastAsia"/>
            <w:sz w:val="22"/>
            <w:szCs w:val="22"/>
            <w:lang w:eastAsia="en-US"/>
          </w:rPr>
          <w:id w:val="-1119217853"/>
          <w:placeholder>
            <w:docPart w:val="DefaultPlaceholder_1082065158"/>
          </w:placeholder>
          <w:text/>
        </w:sdtPr>
        <w:sdtEndPr/>
        <w:sdtContent>
          <w:r w:rsidR="0023199F" w:rsidRPr="0023199F">
            <w:rPr>
              <w:rFonts w:eastAsiaTheme="minorEastAsia"/>
              <w:sz w:val="22"/>
              <w:szCs w:val="22"/>
              <w:lang w:eastAsia="en-US"/>
            </w:rPr>
            <w:t xml:space="preserve"> _______________</w:t>
          </w:r>
        </w:sdtContent>
      </w:sdt>
    </w:p>
    <w:p w:rsidR="00D87087" w:rsidRPr="00D87087" w:rsidRDefault="00D87087" w:rsidP="00D87087">
      <w:pPr>
        <w:widowControl w:val="0"/>
        <w:spacing w:line="276" w:lineRule="auto"/>
        <w:ind w:right="-1"/>
        <w:rPr>
          <w:bCs/>
          <w:snapToGrid w:val="0"/>
          <w:color w:val="215868"/>
          <w:kern w:val="28"/>
          <w:sz w:val="22"/>
          <w:szCs w:val="22"/>
          <w:lang w:eastAsia="en-US"/>
        </w:rPr>
      </w:pPr>
    </w:p>
    <w:p w:rsidR="00D87087" w:rsidRPr="00D87087" w:rsidRDefault="00D87087" w:rsidP="00D87087">
      <w:pPr>
        <w:widowControl w:val="0"/>
        <w:spacing w:line="276" w:lineRule="auto"/>
        <w:ind w:right="-1" w:firstLine="426"/>
        <w:rPr>
          <w:bCs/>
          <w:snapToGrid w:val="0"/>
          <w:kern w:val="28"/>
          <w:sz w:val="22"/>
          <w:szCs w:val="22"/>
          <w:lang w:eastAsia="en-US"/>
        </w:rPr>
      </w:pPr>
    </w:p>
    <w:p w:rsidR="00D87087" w:rsidRPr="00D87087" w:rsidRDefault="009D76EB" w:rsidP="00D87087">
      <w:pPr>
        <w:spacing w:line="276" w:lineRule="auto"/>
        <w:ind w:firstLine="426"/>
        <w:rPr>
          <w:rFonts w:eastAsiaTheme="minorEastAsia"/>
          <w:sz w:val="22"/>
          <w:szCs w:val="22"/>
        </w:rPr>
      </w:pPr>
      <w:r>
        <w:rPr>
          <w:rFonts w:eastAsiaTheme="minorEastAsia"/>
          <w:snapToGrid w:val="0"/>
          <w:sz w:val="22"/>
          <w:szCs w:val="22"/>
          <w:lang w:eastAsia="en-US"/>
        </w:rPr>
        <w:t>г. Москва</w:t>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Pr>
          <w:rFonts w:eastAsiaTheme="minorEastAsia"/>
          <w:snapToGrid w:val="0"/>
          <w:sz w:val="22"/>
          <w:szCs w:val="22"/>
          <w:lang w:eastAsia="en-US"/>
        </w:rPr>
        <w:tab/>
      </w:r>
      <w:r w:rsidR="00D87087" w:rsidRPr="00D87087">
        <w:rPr>
          <w:rFonts w:eastAsiaTheme="minorEastAsia"/>
          <w:snapToGrid w:val="0"/>
          <w:sz w:val="22"/>
          <w:szCs w:val="22"/>
          <w:lang w:eastAsia="en-US"/>
        </w:rPr>
        <w:t xml:space="preserve">                </w:t>
      </w:r>
      <w:r w:rsidR="001C44B1">
        <w:rPr>
          <w:rFonts w:eastAsiaTheme="minorEastAsia"/>
          <w:snapToGrid w:val="0"/>
          <w:sz w:val="22"/>
          <w:szCs w:val="22"/>
          <w:lang w:eastAsia="en-US"/>
        </w:rPr>
        <w:t xml:space="preserve">           </w:t>
      </w:r>
      <w:r w:rsidR="00D87087" w:rsidRPr="00D87087">
        <w:rPr>
          <w:rFonts w:eastAsiaTheme="minorEastAsia"/>
          <w:snapToGrid w:val="0"/>
          <w:sz w:val="22"/>
          <w:szCs w:val="22"/>
          <w:lang w:eastAsia="en-US"/>
        </w:rPr>
        <w:t xml:space="preserve">  </w:t>
      </w:r>
      <w:r w:rsidR="00D87087" w:rsidRPr="00D87087">
        <w:rPr>
          <w:rFonts w:eastAsiaTheme="minorEastAsia"/>
          <w:snapToGrid w:val="0"/>
          <w:sz w:val="22"/>
          <w:szCs w:val="22"/>
          <w:lang w:eastAsia="en-US"/>
        </w:rPr>
        <w:tab/>
      </w:r>
      <w:r w:rsidR="00BD0178">
        <w:rPr>
          <w:rFonts w:eastAsiaTheme="minorEastAsia"/>
          <w:snapToGrid w:val="0"/>
          <w:sz w:val="22"/>
          <w:szCs w:val="22"/>
          <w:lang w:eastAsia="en-US"/>
        </w:rPr>
        <w:t xml:space="preserve">              </w:t>
      </w:r>
      <w:r w:rsidR="00D87087" w:rsidRPr="00D87087">
        <w:rPr>
          <w:rFonts w:eastAsiaTheme="minorEastAsia"/>
          <w:snapToGrid w:val="0"/>
          <w:sz w:val="22"/>
          <w:szCs w:val="22"/>
          <w:lang w:eastAsia="en-US"/>
        </w:rPr>
        <w:tab/>
      </w:r>
      <w:sdt>
        <w:sdtPr>
          <w:rPr>
            <w:rFonts w:eastAsiaTheme="minorEastAsia"/>
            <w:sz w:val="22"/>
            <w:szCs w:val="22"/>
          </w:rPr>
          <w:id w:val="856316724"/>
          <w:placeholder>
            <w:docPart w:val="DefaultPlaceholder_1082065158"/>
          </w:placeholder>
          <w:text/>
        </w:sdtPr>
        <w:sdtEndPr/>
        <w:sdtContent>
          <w:r w:rsidR="0023199F">
            <w:rPr>
              <w:rFonts w:eastAsiaTheme="minorEastAsia"/>
              <w:sz w:val="22"/>
              <w:szCs w:val="22"/>
            </w:rPr>
            <w:t>« __ » ______ 20___</w:t>
          </w:r>
        </w:sdtContent>
      </w:sdt>
      <w:r w:rsidR="00D87087" w:rsidRPr="00D87087">
        <w:rPr>
          <w:rFonts w:eastAsiaTheme="minorEastAsia"/>
          <w:sz w:val="22"/>
          <w:szCs w:val="22"/>
        </w:rPr>
        <w:t>г.</w:t>
      </w:r>
    </w:p>
    <w:p w:rsidR="00D87087" w:rsidRPr="00D87087" w:rsidRDefault="00D87087" w:rsidP="00D87087">
      <w:pPr>
        <w:widowControl w:val="0"/>
        <w:spacing w:line="276" w:lineRule="auto"/>
        <w:ind w:right="-1" w:firstLine="426"/>
        <w:rPr>
          <w:bCs/>
          <w:snapToGrid w:val="0"/>
          <w:kern w:val="28"/>
          <w:sz w:val="22"/>
          <w:szCs w:val="22"/>
          <w:lang w:eastAsia="en-US"/>
        </w:rPr>
      </w:pPr>
    </w:p>
    <w:p w:rsidR="00D87087" w:rsidRPr="00D87087" w:rsidRDefault="00D87087" w:rsidP="00D87087">
      <w:pPr>
        <w:spacing w:line="276" w:lineRule="auto"/>
        <w:ind w:firstLine="426"/>
        <w:jc w:val="both"/>
        <w:rPr>
          <w:rFonts w:eastAsia="MS Mincho"/>
          <w:sz w:val="22"/>
          <w:szCs w:val="22"/>
          <w:lang w:eastAsia="en-US"/>
        </w:rPr>
      </w:pPr>
      <w:r w:rsidRPr="00D87087">
        <w:rPr>
          <w:rFonts w:eastAsia="MS Mincho"/>
          <w:sz w:val="22"/>
          <w:szCs w:val="22"/>
          <w:lang w:eastAsia="en-US"/>
        </w:rPr>
        <w:t>Закрытое акционерное общество «Топливо-</w:t>
      </w:r>
      <w:r w:rsidR="004725E5">
        <w:rPr>
          <w:rFonts w:eastAsia="MS Mincho"/>
          <w:sz w:val="22"/>
          <w:szCs w:val="22"/>
          <w:lang w:eastAsia="en-US"/>
        </w:rPr>
        <w:t>заправочный сервис» (ЗАО «ТЗС</w:t>
      </w:r>
      <w:r w:rsidRPr="00D87087">
        <w:rPr>
          <w:rFonts w:eastAsia="MS Mincho"/>
          <w:sz w:val="22"/>
          <w:szCs w:val="22"/>
          <w:lang w:eastAsia="en-US"/>
        </w:rPr>
        <w:t>»), именуемое в дальнейшем «Покупатель», в лице</w:t>
      </w:r>
      <w:r w:rsidR="00290429">
        <w:rPr>
          <w:rFonts w:eastAsia="MS Mincho"/>
          <w:sz w:val="22"/>
          <w:szCs w:val="22"/>
          <w:lang w:eastAsia="en-US"/>
        </w:rPr>
        <w:t xml:space="preserve"> </w:t>
      </w:r>
      <w:sdt>
        <w:sdtPr>
          <w:rPr>
            <w:rFonts w:eastAsia="MS Mincho"/>
            <w:sz w:val="22"/>
            <w:szCs w:val="22"/>
            <w:lang w:eastAsia="en-US"/>
          </w:rPr>
          <w:id w:val="-1700388839"/>
          <w:placeholder>
            <w:docPart w:val="DefaultPlaceholder_1082065158"/>
          </w:placeholder>
          <w:text/>
        </w:sdtPr>
        <w:sdtEndPr/>
        <w:sdtContent>
          <w:r w:rsidR="005455B4">
            <w:rPr>
              <w:rFonts w:eastAsia="MS Mincho"/>
              <w:sz w:val="22"/>
              <w:szCs w:val="22"/>
              <w:lang w:eastAsia="en-US"/>
            </w:rPr>
            <w:t>Г</w:t>
          </w:r>
          <w:r w:rsidR="00873818">
            <w:rPr>
              <w:rFonts w:eastAsia="MS Mincho"/>
              <w:sz w:val="22"/>
              <w:szCs w:val="22"/>
              <w:lang w:eastAsia="en-US"/>
            </w:rPr>
            <w:t>енерального директора</w:t>
          </w:r>
          <w:r w:rsidR="005455B4">
            <w:rPr>
              <w:rFonts w:eastAsia="MS Mincho"/>
              <w:sz w:val="22"/>
              <w:szCs w:val="22"/>
              <w:lang w:eastAsia="en-US"/>
            </w:rPr>
            <w:t xml:space="preserve"> Васильева С.Б.</w:t>
          </w:r>
        </w:sdtContent>
      </w:sdt>
      <w:r w:rsidRPr="00D87087">
        <w:rPr>
          <w:rFonts w:eastAsia="MS Mincho"/>
          <w:sz w:val="22"/>
          <w:szCs w:val="22"/>
          <w:lang w:eastAsia="en-US"/>
        </w:rPr>
        <w:t>, действующ</w:t>
      </w:r>
      <w:r w:rsidRPr="00D87087">
        <w:rPr>
          <w:rFonts w:eastAsiaTheme="minorEastAsia"/>
          <w:sz w:val="22"/>
          <w:szCs w:val="22"/>
        </w:rPr>
        <w:t>его</w:t>
      </w:r>
      <w:r w:rsidRPr="00D87087">
        <w:rPr>
          <w:rFonts w:eastAsia="MS Mincho"/>
          <w:sz w:val="22"/>
          <w:szCs w:val="22"/>
          <w:lang w:eastAsia="en-US"/>
        </w:rPr>
        <w:t xml:space="preserve"> на основании </w:t>
      </w:r>
      <w:sdt>
        <w:sdtPr>
          <w:rPr>
            <w:rFonts w:eastAsia="MS Mincho"/>
            <w:sz w:val="22"/>
            <w:szCs w:val="22"/>
            <w:lang w:eastAsia="en-US"/>
          </w:rPr>
          <w:id w:val="642697194"/>
          <w:placeholder>
            <w:docPart w:val="DefaultPlaceholder_1082065158"/>
          </w:placeholder>
          <w:text/>
        </w:sdtPr>
        <w:sdtEndPr/>
        <w:sdtContent>
          <w:r w:rsidR="00873818">
            <w:rPr>
              <w:rFonts w:eastAsia="MS Mincho"/>
              <w:sz w:val="22"/>
              <w:szCs w:val="22"/>
              <w:lang w:eastAsia="en-US"/>
            </w:rPr>
            <w:t>Устава</w:t>
          </w:r>
        </w:sdtContent>
      </w:sdt>
      <w:r w:rsidRPr="00D87087">
        <w:rPr>
          <w:rFonts w:eastAsia="MS Mincho"/>
          <w:sz w:val="22"/>
          <w:szCs w:val="22"/>
          <w:lang w:eastAsia="en-US"/>
        </w:rPr>
        <w:t>, с одной стороны, и</w:t>
      </w:r>
    </w:p>
    <w:p w:rsidR="00D87087" w:rsidRPr="00D87087" w:rsidRDefault="00DA586B" w:rsidP="00D87087">
      <w:pPr>
        <w:spacing w:line="276" w:lineRule="auto"/>
        <w:ind w:firstLine="426"/>
        <w:jc w:val="both"/>
        <w:rPr>
          <w:rFonts w:eastAsia="MS Mincho"/>
          <w:sz w:val="22"/>
          <w:szCs w:val="22"/>
          <w:lang w:eastAsia="en-US"/>
        </w:rPr>
      </w:pPr>
      <w:sdt>
        <w:sdtPr>
          <w:rPr>
            <w:rFonts w:eastAsia="MS Mincho"/>
            <w:sz w:val="22"/>
            <w:szCs w:val="22"/>
            <w:lang w:eastAsia="en-US"/>
          </w:rPr>
          <w:id w:val="-142436324"/>
          <w:placeholder>
            <w:docPart w:val="DefaultPlaceholder_1082065158"/>
          </w:placeholder>
          <w:text/>
        </w:sdtPr>
        <w:sdtEndPr/>
        <w:sdtContent>
          <w:r w:rsidR="000F78BF">
            <w:rPr>
              <w:rFonts w:eastAsia="MS Mincho"/>
              <w:sz w:val="22"/>
              <w:szCs w:val="22"/>
              <w:lang w:eastAsia="en-US"/>
            </w:rPr>
            <w:t>______________________ (________</w:t>
          </w:r>
          <w:r w:rsidR="0070094A">
            <w:rPr>
              <w:rFonts w:eastAsia="MS Mincho"/>
              <w:sz w:val="22"/>
              <w:szCs w:val="22"/>
              <w:lang w:eastAsia="en-US"/>
            </w:rPr>
            <w:t>)</w:t>
          </w:r>
          <w:r w:rsidR="00873818">
            <w:rPr>
              <w:rFonts w:eastAsia="MS Mincho"/>
              <w:sz w:val="22"/>
              <w:szCs w:val="22"/>
              <w:lang w:eastAsia="en-US"/>
            </w:rPr>
            <w:t xml:space="preserve"> </w:t>
          </w:r>
        </w:sdtContent>
      </w:sdt>
      <w:r w:rsidR="00D87087" w:rsidRPr="00D87087">
        <w:rPr>
          <w:rFonts w:eastAsia="MS Mincho"/>
          <w:sz w:val="22"/>
          <w:szCs w:val="22"/>
          <w:lang w:eastAsia="en-US"/>
        </w:rPr>
        <w:t xml:space="preserve">именуемое в дальнейшем «Поставщик», </w:t>
      </w:r>
      <w:r w:rsidR="00D87087" w:rsidRPr="00D87087">
        <w:rPr>
          <w:rFonts w:eastAsiaTheme="minorEastAsia"/>
          <w:sz w:val="22"/>
          <w:szCs w:val="22"/>
        </w:rPr>
        <w:t xml:space="preserve">в лице </w:t>
      </w:r>
      <w:sdt>
        <w:sdtPr>
          <w:rPr>
            <w:rFonts w:eastAsia="MS Mincho"/>
            <w:sz w:val="22"/>
            <w:szCs w:val="22"/>
            <w:lang w:eastAsia="en-US"/>
          </w:rPr>
          <w:id w:val="806202037"/>
          <w:placeholder>
            <w:docPart w:val="DefaultPlaceholder_1082065158"/>
          </w:placeholder>
          <w:text/>
        </w:sdtPr>
        <w:sdtEndPr/>
        <w:sdtContent>
          <w:r w:rsidR="000F78BF">
            <w:rPr>
              <w:rFonts w:eastAsia="MS Mincho"/>
              <w:sz w:val="22"/>
              <w:szCs w:val="22"/>
              <w:lang w:eastAsia="en-US"/>
            </w:rPr>
            <w:t>_______________</w:t>
          </w:r>
        </w:sdtContent>
      </w:sdt>
      <w:r w:rsidR="00D87087" w:rsidRPr="00D87087">
        <w:rPr>
          <w:rFonts w:eastAsiaTheme="minorEastAsia"/>
          <w:sz w:val="22"/>
          <w:szCs w:val="22"/>
        </w:rPr>
        <w:t xml:space="preserve">, действующего на основании </w:t>
      </w:r>
      <w:sdt>
        <w:sdtPr>
          <w:rPr>
            <w:rFonts w:eastAsiaTheme="minorEastAsia"/>
            <w:sz w:val="22"/>
            <w:szCs w:val="22"/>
          </w:rPr>
          <w:id w:val="1725180886"/>
          <w:placeholder>
            <w:docPart w:val="DefaultPlaceholder_1082065158"/>
          </w:placeholder>
          <w:text/>
        </w:sdtPr>
        <w:sdtEndPr/>
        <w:sdtContent>
          <w:r w:rsidR="000F78BF">
            <w:rPr>
              <w:rFonts w:eastAsiaTheme="minorEastAsia"/>
              <w:sz w:val="22"/>
              <w:szCs w:val="22"/>
            </w:rPr>
            <w:t>______________</w:t>
          </w:r>
          <w:r w:rsidR="00020854">
            <w:rPr>
              <w:rFonts w:eastAsiaTheme="minorEastAsia"/>
              <w:sz w:val="22"/>
              <w:szCs w:val="22"/>
            </w:rPr>
            <w:t>,</w:t>
          </w:r>
        </w:sdtContent>
      </w:sdt>
      <w:r w:rsidR="00935DFF">
        <w:rPr>
          <w:rFonts w:eastAsiaTheme="minorEastAsia"/>
          <w:sz w:val="22"/>
          <w:szCs w:val="22"/>
        </w:rPr>
        <w:t xml:space="preserve"> </w:t>
      </w:r>
      <w:r w:rsidR="00D87087" w:rsidRPr="00D87087">
        <w:rPr>
          <w:rFonts w:eastAsiaTheme="minorEastAsia"/>
          <w:sz w:val="22"/>
          <w:szCs w:val="22"/>
        </w:rPr>
        <w:t xml:space="preserve">с другой стороны, </w:t>
      </w:r>
      <w:r w:rsidR="00D87087" w:rsidRPr="00D87087">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D87087" w:rsidRPr="00D87087" w:rsidRDefault="00D87087" w:rsidP="00D87087">
      <w:pPr>
        <w:spacing w:line="276" w:lineRule="auto"/>
        <w:ind w:firstLine="426"/>
        <w:jc w:val="both"/>
        <w:rPr>
          <w:sz w:val="22"/>
          <w:szCs w:val="22"/>
        </w:rPr>
      </w:pPr>
    </w:p>
    <w:p w:rsidR="00D87087" w:rsidRPr="00D87087" w:rsidRDefault="00D87087" w:rsidP="00C836FC">
      <w:pPr>
        <w:widowControl w:val="0"/>
        <w:numPr>
          <w:ilvl w:val="0"/>
          <w:numId w:val="1"/>
        </w:numPr>
        <w:spacing w:line="276" w:lineRule="auto"/>
        <w:ind w:right="198"/>
        <w:jc w:val="center"/>
        <w:rPr>
          <w:b/>
          <w:bCs/>
          <w:snapToGrid w:val="0"/>
          <w:kern w:val="28"/>
          <w:sz w:val="22"/>
          <w:szCs w:val="22"/>
          <w:lang w:eastAsia="en-US"/>
        </w:rPr>
      </w:pPr>
      <w:r w:rsidRPr="00D87087">
        <w:rPr>
          <w:b/>
          <w:bCs/>
          <w:snapToGrid w:val="0"/>
          <w:kern w:val="28"/>
          <w:sz w:val="22"/>
          <w:szCs w:val="22"/>
          <w:lang w:eastAsia="en-US"/>
        </w:rPr>
        <w:t>Предмет  Договора</w:t>
      </w:r>
    </w:p>
    <w:p w:rsidR="00312A3B" w:rsidRDefault="00D87087" w:rsidP="00312A3B">
      <w:pPr>
        <w:numPr>
          <w:ilvl w:val="1"/>
          <w:numId w:val="2"/>
        </w:numPr>
        <w:spacing w:line="276" w:lineRule="auto"/>
        <w:ind w:left="0" w:firstLine="0"/>
        <w:contextualSpacing/>
        <w:jc w:val="both"/>
        <w:rPr>
          <w:snapToGrid w:val="0"/>
          <w:sz w:val="22"/>
          <w:szCs w:val="22"/>
          <w:lang w:eastAsia="en-US"/>
        </w:rPr>
      </w:pPr>
      <w:r w:rsidRPr="00312A3B">
        <w:rPr>
          <w:snapToGrid w:val="0"/>
          <w:sz w:val="22"/>
          <w:szCs w:val="22"/>
          <w:lang w:eastAsia="en-US"/>
        </w:rPr>
        <w:t xml:space="preserve">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«АвтоГСМ»), на условиях, в ассортименте, количестве и </w:t>
      </w:r>
      <w:r w:rsidR="00EE17B2">
        <w:rPr>
          <w:snapToGrid w:val="0"/>
          <w:sz w:val="22"/>
          <w:szCs w:val="22"/>
          <w:lang w:eastAsia="en-US"/>
        </w:rPr>
        <w:t>в сроки, определенные Договором.</w:t>
      </w:r>
      <w:r w:rsidRPr="00312A3B">
        <w:rPr>
          <w:snapToGrid w:val="0"/>
          <w:sz w:val="22"/>
          <w:szCs w:val="22"/>
          <w:lang w:eastAsia="en-US"/>
        </w:rPr>
        <w:t xml:space="preserve"> </w:t>
      </w:r>
      <w:r w:rsidR="003C461D">
        <w:rPr>
          <w:snapToGrid w:val="0"/>
          <w:sz w:val="22"/>
          <w:szCs w:val="22"/>
          <w:lang w:eastAsia="en-US"/>
        </w:rPr>
        <w:t>Поставляемые</w:t>
      </w:r>
      <w:r w:rsidR="002C6559">
        <w:rPr>
          <w:snapToGrid w:val="0"/>
          <w:sz w:val="22"/>
          <w:szCs w:val="22"/>
          <w:lang w:eastAsia="en-US"/>
        </w:rPr>
        <w:t xml:space="preserve"> автоГСМ, </w:t>
      </w:r>
      <w:r w:rsidR="003C461D">
        <w:rPr>
          <w:snapToGrid w:val="0"/>
          <w:sz w:val="22"/>
          <w:szCs w:val="22"/>
          <w:lang w:eastAsia="en-US"/>
        </w:rPr>
        <w:t>цены, объемы и условия</w:t>
      </w:r>
      <w:r w:rsidRPr="00312A3B">
        <w:rPr>
          <w:snapToGrid w:val="0"/>
          <w:sz w:val="22"/>
          <w:szCs w:val="22"/>
          <w:lang w:eastAsia="en-US"/>
        </w:rPr>
        <w:t xml:space="preserve"> поставки к Договору на поставку АвтоГСМ </w:t>
      </w:r>
      <w:r w:rsidR="000B2EA0">
        <w:rPr>
          <w:snapToGrid w:val="0"/>
          <w:sz w:val="22"/>
          <w:szCs w:val="22"/>
          <w:lang w:eastAsia="en-US"/>
        </w:rPr>
        <w:t>указан</w:t>
      </w:r>
      <w:r w:rsidR="00EE17B2">
        <w:rPr>
          <w:snapToGrid w:val="0"/>
          <w:sz w:val="22"/>
          <w:szCs w:val="22"/>
          <w:lang w:eastAsia="en-US"/>
        </w:rPr>
        <w:t>ы</w:t>
      </w:r>
      <w:r w:rsidR="00312A3B" w:rsidRPr="00312A3B">
        <w:rPr>
          <w:snapToGrid w:val="0"/>
          <w:sz w:val="22"/>
          <w:szCs w:val="22"/>
          <w:lang w:eastAsia="en-US"/>
        </w:rPr>
        <w:t xml:space="preserve"> в нижеприведённой таблице</w:t>
      </w:r>
      <w:r w:rsidRPr="00312A3B">
        <w:rPr>
          <w:snapToGrid w:val="0"/>
          <w:sz w:val="22"/>
          <w:szCs w:val="22"/>
          <w:lang w:eastAsia="en-US"/>
        </w:rPr>
        <w:t xml:space="preserve">. </w:t>
      </w:r>
    </w:p>
    <w:p w:rsidR="00312A3B" w:rsidRDefault="00312A3B" w:rsidP="00312A3B">
      <w:pPr>
        <w:spacing w:line="276" w:lineRule="auto"/>
        <w:contextualSpacing/>
        <w:jc w:val="both"/>
        <w:rPr>
          <w:snapToGrid w:val="0"/>
          <w:sz w:val="22"/>
          <w:szCs w:val="22"/>
          <w:lang w:eastAsia="en-US"/>
        </w:rPr>
      </w:pPr>
    </w:p>
    <w:tbl>
      <w:tblPr>
        <w:tblStyle w:val="af1"/>
        <w:tblW w:w="10729" w:type="dxa"/>
        <w:tblInd w:w="-176" w:type="dxa"/>
        <w:tblLook w:val="04A0" w:firstRow="1" w:lastRow="0" w:firstColumn="1" w:lastColumn="0" w:noHBand="0" w:noVBand="1"/>
      </w:tblPr>
      <w:tblGrid>
        <w:gridCol w:w="1702"/>
        <w:gridCol w:w="2268"/>
        <w:gridCol w:w="2551"/>
        <w:gridCol w:w="1560"/>
        <w:gridCol w:w="2648"/>
      </w:tblGrid>
      <w:tr w:rsidR="00EA2B8B" w:rsidRPr="00D76C52" w:rsidTr="00351B19">
        <w:trPr>
          <w:trHeight w:val="298"/>
        </w:trPr>
        <w:tc>
          <w:tcPr>
            <w:tcW w:w="1702" w:type="dxa"/>
          </w:tcPr>
          <w:p w:rsidR="00EA2B8B" w:rsidRPr="00D76C52" w:rsidRDefault="00EA2B8B" w:rsidP="00573D7F">
            <w:pPr>
              <w:pStyle w:val="af0"/>
              <w:shd w:val="clear" w:color="auto" w:fill="FFFFFF"/>
              <w:spacing w:line="276" w:lineRule="auto"/>
              <w:ind w:left="360"/>
              <w:rPr>
                <w:rFonts w:eastAsiaTheme="minorEastAsia"/>
                <w:sz w:val="20"/>
                <w:szCs w:val="20"/>
              </w:rPr>
            </w:pPr>
            <w:r w:rsidRPr="00D76C52">
              <w:rPr>
                <w:rFonts w:eastAsiaTheme="minorEastAsia"/>
                <w:color w:val="000000"/>
                <w:spacing w:val="-4"/>
                <w:sz w:val="20"/>
                <w:szCs w:val="20"/>
              </w:rPr>
              <w:t>ТОВАР</w:t>
            </w:r>
          </w:p>
        </w:tc>
        <w:tc>
          <w:tcPr>
            <w:tcW w:w="2268" w:type="dxa"/>
          </w:tcPr>
          <w:p w:rsidR="006A7838" w:rsidRPr="00524E23" w:rsidRDefault="00EA2B8B" w:rsidP="00524E23">
            <w:pPr>
              <w:shd w:val="clear" w:color="auto" w:fill="FFFFFF"/>
              <w:spacing w:line="276" w:lineRule="auto"/>
              <w:jc w:val="center"/>
              <w:rPr>
                <w:rFonts w:eastAsiaTheme="minorEastAsia"/>
                <w:color w:val="000000"/>
                <w:spacing w:val="-3"/>
                <w:sz w:val="16"/>
                <w:szCs w:val="16"/>
              </w:rPr>
            </w:pPr>
            <w:r w:rsidRPr="00D76C52">
              <w:rPr>
                <w:rFonts w:eastAsiaTheme="minorEastAsia"/>
                <w:color w:val="000000"/>
                <w:spacing w:val="-4"/>
              </w:rPr>
              <w:t xml:space="preserve">ОБЪЕМ </w:t>
            </w:r>
            <w:r w:rsidR="00B510E9" w:rsidRPr="006A7838">
              <w:rPr>
                <w:rFonts w:eastAsiaTheme="minorEastAsia"/>
                <w:color w:val="000000"/>
                <w:sz w:val="16"/>
                <w:szCs w:val="16"/>
              </w:rPr>
              <w:t>(+/-</w:t>
            </w:r>
            <w:r w:rsidRPr="006A7838">
              <w:rPr>
                <w:rFonts w:eastAsiaTheme="minorEastAsia"/>
                <w:color w:val="000000"/>
                <w:sz w:val="16"/>
                <w:szCs w:val="16"/>
              </w:rPr>
              <w:t xml:space="preserve"> в опционе </w:t>
            </w:r>
            <w:r w:rsidRPr="006A7838">
              <w:rPr>
                <w:rFonts w:eastAsiaTheme="minorEastAsia"/>
                <w:color w:val="000000"/>
                <w:spacing w:val="-1"/>
                <w:sz w:val="16"/>
                <w:szCs w:val="16"/>
              </w:rPr>
              <w:t>Покупателя</w:t>
            </w:r>
            <w:r w:rsidR="00524E23">
              <w:rPr>
                <w:rFonts w:eastAsiaTheme="minorEastAsia"/>
                <w:color w:val="000000"/>
                <w:spacing w:val="-1"/>
                <w:sz w:val="16"/>
                <w:szCs w:val="16"/>
              </w:rPr>
              <w:t>, поставка</w:t>
            </w:r>
            <w:r w:rsidR="00524E23">
              <w:rPr>
                <w:rFonts w:eastAsiaTheme="minorEastAsia"/>
                <w:color w:val="000000"/>
                <w:spacing w:val="-1"/>
              </w:rPr>
              <w:t xml:space="preserve"> </w:t>
            </w:r>
            <w:r w:rsidR="00524E23" w:rsidRPr="00524E23">
              <w:rPr>
                <w:rFonts w:eastAsiaTheme="minorEastAsia"/>
                <w:color w:val="000000"/>
                <w:spacing w:val="-1"/>
                <w:sz w:val="16"/>
                <w:szCs w:val="16"/>
              </w:rPr>
              <w:t>согласно график</w:t>
            </w:r>
            <w:r w:rsidR="00524E23">
              <w:rPr>
                <w:rFonts w:eastAsiaTheme="minorEastAsia"/>
                <w:color w:val="000000"/>
                <w:spacing w:val="-1"/>
                <w:sz w:val="16"/>
                <w:szCs w:val="16"/>
              </w:rPr>
              <w:t>а</w:t>
            </w:r>
            <w:r w:rsidRPr="006A7838">
              <w:rPr>
                <w:rFonts w:eastAsiaTheme="minorEastAsia"/>
                <w:color w:val="000000"/>
                <w:spacing w:val="-1"/>
                <w:sz w:val="16"/>
                <w:szCs w:val="16"/>
              </w:rPr>
              <w:t>)</w:t>
            </w:r>
          </w:p>
          <w:p w:rsidR="00EA2B8B" w:rsidRPr="00D76C52" w:rsidRDefault="00EA2B8B" w:rsidP="00015E6E">
            <w:pPr>
              <w:shd w:val="clear" w:color="auto" w:fill="FFFFFF"/>
              <w:spacing w:line="276" w:lineRule="auto"/>
              <w:jc w:val="center"/>
              <w:rPr>
                <w:rFonts w:eastAsiaTheme="minorEastAsia"/>
              </w:rPr>
            </w:pPr>
            <w:r w:rsidRPr="00D76C52">
              <w:rPr>
                <w:rFonts w:eastAsiaTheme="minorEastAsia"/>
                <w:color w:val="000000"/>
                <w:spacing w:val="-3"/>
              </w:rPr>
              <w:t>(тонн)</w:t>
            </w:r>
          </w:p>
        </w:tc>
        <w:tc>
          <w:tcPr>
            <w:tcW w:w="2551" w:type="dxa"/>
            <w:noWrap/>
          </w:tcPr>
          <w:p w:rsidR="00EA2B8B" w:rsidRPr="00D76C52" w:rsidRDefault="00EA2B8B" w:rsidP="00015E6E">
            <w:pPr>
              <w:shd w:val="clear" w:color="auto" w:fill="FFFFFF"/>
              <w:spacing w:line="276" w:lineRule="auto"/>
              <w:jc w:val="center"/>
              <w:rPr>
                <w:rFonts w:eastAsiaTheme="minorEastAsia"/>
              </w:rPr>
            </w:pPr>
            <w:r w:rsidRPr="00D76C52">
              <w:rPr>
                <w:rFonts w:eastAsiaTheme="minorEastAsia"/>
                <w:color w:val="000000"/>
                <w:spacing w:val="-3"/>
              </w:rPr>
              <w:t xml:space="preserve">ЦЕНА </w:t>
            </w:r>
            <w:r w:rsidRPr="00D76C52">
              <w:rPr>
                <w:rFonts w:eastAsiaTheme="minorEastAsia"/>
                <w:color w:val="000000"/>
                <w:spacing w:val="-1"/>
              </w:rPr>
              <w:t>в т.ч. НДС  (руб./т)</w:t>
            </w:r>
          </w:p>
        </w:tc>
        <w:tc>
          <w:tcPr>
            <w:tcW w:w="1560" w:type="dxa"/>
            <w:noWrap/>
          </w:tcPr>
          <w:p w:rsidR="00EA2B8B" w:rsidRPr="00D76C52" w:rsidRDefault="00EA2B8B" w:rsidP="00015E6E">
            <w:pPr>
              <w:spacing w:line="276" w:lineRule="auto"/>
              <w:jc w:val="center"/>
              <w:rPr>
                <w:rFonts w:eastAsiaTheme="minorEastAsia"/>
              </w:rPr>
            </w:pPr>
            <w:r w:rsidRPr="00D76C52">
              <w:rPr>
                <w:rFonts w:eastAsiaTheme="minorEastAsia"/>
              </w:rPr>
              <w:t>НДС 18%</w:t>
            </w:r>
          </w:p>
          <w:p w:rsidR="00EA2B8B" w:rsidRPr="00D76C52" w:rsidRDefault="00EA2B8B" w:rsidP="00015E6E">
            <w:pPr>
              <w:spacing w:line="276" w:lineRule="auto"/>
              <w:jc w:val="center"/>
              <w:rPr>
                <w:rFonts w:eastAsiaTheme="minorEastAsia"/>
              </w:rPr>
            </w:pPr>
            <w:r w:rsidRPr="00D76C52">
              <w:rPr>
                <w:rFonts w:eastAsiaTheme="minorEastAsia"/>
              </w:rPr>
              <w:t>(руб./т)</w:t>
            </w:r>
          </w:p>
        </w:tc>
        <w:tc>
          <w:tcPr>
            <w:tcW w:w="2648" w:type="dxa"/>
            <w:noWrap/>
          </w:tcPr>
          <w:p w:rsidR="00EA2B8B" w:rsidRPr="00D76C52" w:rsidRDefault="00EA2B8B" w:rsidP="00015E6E">
            <w:pPr>
              <w:shd w:val="clear" w:color="auto" w:fill="FFFFFF"/>
              <w:spacing w:line="276" w:lineRule="auto"/>
              <w:jc w:val="center"/>
              <w:rPr>
                <w:rFonts w:eastAsiaTheme="minorEastAsia"/>
                <w:color w:val="000000"/>
                <w:spacing w:val="-1"/>
              </w:rPr>
            </w:pPr>
            <w:r w:rsidRPr="00D76C52">
              <w:rPr>
                <w:rFonts w:eastAsiaTheme="minorEastAsia"/>
                <w:color w:val="000000"/>
                <w:spacing w:val="-1"/>
              </w:rPr>
              <w:t>Базис поставки</w:t>
            </w:r>
          </w:p>
        </w:tc>
      </w:tr>
      <w:tr w:rsidR="00EA2B8B" w:rsidRPr="0031303D" w:rsidTr="00B64B79">
        <w:trPr>
          <w:trHeight w:hRule="exact" w:val="676"/>
        </w:trPr>
        <w:tc>
          <w:tcPr>
            <w:tcW w:w="1702" w:type="dxa"/>
          </w:tcPr>
          <w:p w:rsidR="00EA2B8B" w:rsidRPr="00D76C52" w:rsidRDefault="00EA2B8B" w:rsidP="00D76C52">
            <w:pPr>
              <w:rPr>
                <w:rFonts w:eastAsiaTheme="minorEastAsia"/>
                <w:spacing w:val="-5"/>
                <w:sz w:val="18"/>
                <w:szCs w:val="18"/>
              </w:rPr>
            </w:pPr>
            <w:r>
              <w:rPr>
                <w:rFonts w:eastAsiaTheme="minorEastAsia"/>
                <w:spacing w:val="-5"/>
                <w:sz w:val="18"/>
                <w:szCs w:val="18"/>
              </w:rPr>
              <w:t xml:space="preserve"> Бензин Аи-95</w:t>
            </w:r>
            <w:r w:rsidRPr="00D76C52">
              <w:rPr>
                <w:rFonts w:eastAsiaTheme="minorEastAsia"/>
                <w:spacing w:val="-5"/>
                <w:sz w:val="18"/>
                <w:szCs w:val="18"/>
              </w:rPr>
              <w:t>-к5</w:t>
            </w:r>
          </w:p>
        </w:tc>
        <w:tc>
          <w:tcPr>
            <w:tcW w:w="2268" w:type="dxa"/>
            <w:noWrap/>
          </w:tcPr>
          <w:p w:rsidR="00524E23" w:rsidRPr="00524E23" w:rsidRDefault="00524E23" w:rsidP="00524E23">
            <w:pPr>
              <w:shd w:val="clear" w:color="auto" w:fill="FFFFFF"/>
              <w:spacing w:line="276" w:lineRule="auto"/>
              <w:rPr>
                <w:rFonts w:eastAsiaTheme="minorEastAsia"/>
                <w:noProof/>
                <w:color w:val="000000"/>
                <w:sz w:val="16"/>
                <w:szCs w:val="16"/>
              </w:rPr>
            </w:pPr>
          </w:p>
        </w:tc>
        <w:tc>
          <w:tcPr>
            <w:tcW w:w="2551" w:type="dxa"/>
            <w:noWrap/>
          </w:tcPr>
          <w:p w:rsidR="00EA2B8B" w:rsidRPr="0031303D" w:rsidRDefault="00EA2B8B" w:rsidP="00015E6E">
            <w:pPr>
              <w:shd w:val="clear" w:color="auto" w:fill="FFFFFF"/>
              <w:spacing w:line="276" w:lineRule="auto"/>
              <w:jc w:val="center"/>
              <w:rPr>
                <w:rFonts w:eastAsiaTheme="minorEastAsia"/>
                <w:noProof/>
                <w:color w:val="000000"/>
                <w:sz w:val="14"/>
                <w:szCs w:val="14"/>
              </w:rPr>
            </w:pPr>
          </w:p>
        </w:tc>
        <w:tc>
          <w:tcPr>
            <w:tcW w:w="1560" w:type="dxa"/>
            <w:noWrap/>
          </w:tcPr>
          <w:p w:rsidR="00EA2B8B" w:rsidRDefault="00EA2B8B" w:rsidP="00015E6E">
            <w:pPr>
              <w:shd w:val="clear" w:color="auto" w:fill="FFFFFF"/>
              <w:spacing w:line="276" w:lineRule="auto"/>
              <w:jc w:val="center"/>
              <w:rPr>
                <w:rFonts w:eastAsiaTheme="minorEastAsia"/>
                <w:noProof/>
                <w:color w:val="000000"/>
                <w:sz w:val="18"/>
                <w:szCs w:val="18"/>
              </w:rPr>
            </w:pPr>
            <w:r>
              <w:rPr>
                <w:rFonts w:eastAsiaTheme="minorEastAsia"/>
                <w:noProof/>
                <w:color w:val="000000"/>
                <w:sz w:val="18"/>
                <w:szCs w:val="18"/>
              </w:rPr>
              <w:t>-</w:t>
            </w:r>
          </w:p>
          <w:p w:rsidR="00EA2B8B" w:rsidRPr="0031303D" w:rsidRDefault="00EA2B8B" w:rsidP="00015E6E">
            <w:pPr>
              <w:shd w:val="clear" w:color="auto" w:fill="FFFFFF"/>
              <w:spacing w:line="276" w:lineRule="auto"/>
              <w:jc w:val="center"/>
              <w:rPr>
                <w:rFonts w:eastAsiaTheme="minorEastAsia"/>
                <w:noProof/>
                <w:color w:val="000000"/>
                <w:sz w:val="18"/>
                <w:szCs w:val="18"/>
              </w:rPr>
            </w:pPr>
          </w:p>
        </w:tc>
        <w:tc>
          <w:tcPr>
            <w:tcW w:w="2648" w:type="dxa"/>
            <w:noWrap/>
          </w:tcPr>
          <w:p w:rsidR="00EA2B8B" w:rsidRPr="0084354B" w:rsidRDefault="00EA2B8B" w:rsidP="00015E6E">
            <w:pPr>
              <w:shd w:val="clear" w:color="auto" w:fill="FFFFFF"/>
              <w:spacing w:line="276" w:lineRule="auto"/>
              <w:jc w:val="center"/>
              <w:rPr>
                <w:rFonts w:eastAsiaTheme="minorEastAsia"/>
                <w:noProof/>
                <w:sz w:val="18"/>
                <w:szCs w:val="18"/>
              </w:rPr>
            </w:pPr>
            <w:r w:rsidRPr="0084354B">
              <w:rPr>
                <w:rFonts w:eastAsiaTheme="minorEastAsia"/>
                <w:noProof/>
                <w:sz w:val="18"/>
                <w:szCs w:val="18"/>
              </w:rPr>
              <w:t>Франко-автоцистерна пункт назначения  -</w:t>
            </w:r>
          </w:p>
          <w:p w:rsidR="00EA2B8B" w:rsidRPr="0031303D" w:rsidRDefault="00EA2B8B" w:rsidP="00015E6E">
            <w:pPr>
              <w:shd w:val="clear" w:color="auto" w:fill="FFFFFF"/>
              <w:spacing w:line="276" w:lineRule="auto"/>
              <w:jc w:val="center"/>
              <w:rPr>
                <w:rFonts w:eastAsiaTheme="minorEastAsia"/>
                <w:noProof/>
                <w:color w:val="000000"/>
                <w:sz w:val="18"/>
                <w:szCs w:val="18"/>
              </w:rPr>
            </w:pPr>
            <w:r w:rsidRPr="0084354B">
              <w:rPr>
                <w:rFonts w:eastAsiaTheme="minorEastAsia"/>
                <w:noProof/>
                <w:sz w:val="18"/>
                <w:szCs w:val="18"/>
              </w:rPr>
              <w:t>склад Покупателя</w:t>
            </w:r>
          </w:p>
        </w:tc>
      </w:tr>
      <w:tr w:rsidR="00EA2B8B" w:rsidRPr="0031303D" w:rsidTr="00174CA0">
        <w:trPr>
          <w:trHeight w:hRule="exact" w:val="723"/>
        </w:trPr>
        <w:tc>
          <w:tcPr>
            <w:tcW w:w="1702" w:type="dxa"/>
          </w:tcPr>
          <w:p w:rsidR="00EA2B8B" w:rsidRPr="0031303D" w:rsidRDefault="00EA2B8B" w:rsidP="005568F6">
            <w:pPr>
              <w:shd w:val="clear" w:color="auto" w:fill="FFFFFF"/>
              <w:spacing w:line="276" w:lineRule="auto"/>
              <w:rPr>
                <w:rFonts w:eastAsiaTheme="minorEastAsia"/>
                <w:spacing w:val="-5"/>
                <w:sz w:val="18"/>
                <w:szCs w:val="18"/>
              </w:rPr>
            </w:pPr>
            <w:r w:rsidRPr="00D76C52">
              <w:rPr>
                <w:rFonts w:eastAsiaTheme="minorEastAsia"/>
                <w:spacing w:val="-5"/>
                <w:sz w:val="18"/>
                <w:szCs w:val="18"/>
              </w:rPr>
              <w:t>Бензин Аи-92-к5</w:t>
            </w:r>
          </w:p>
        </w:tc>
        <w:tc>
          <w:tcPr>
            <w:tcW w:w="2268" w:type="dxa"/>
            <w:noWrap/>
          </w:tcPr>
          <w:p w:rsidR="005E12F3" w:rsidRPr="0031303D" w:rsidRDefault="005E12F3" w:rsidP="001864EC">
            <w:pPr>
              <w:shd w:val="clear" w:color="auto" w:fill="FFFFFF"/>
              <w:spacing w:line="276" w:lineRule="auto"/>
              <w:rPr>
                <w:rFonts w:eastAsiaTheme="minorEastAsia"/>
                <w:noProof/>
                <w:color w:val="000000"/>
                <w:sz w:val="18"/>
                <w:szCs w:val="18"/>
              </w:rPr>
            </w:pPr>
          </w:p>
        </w:tc>
        <w:tc>
          <w:tcPr>
            <w:tcW w:w="2551" w:type="dxa"/>
            <w:noWrap/>
          </w:tcPr>
          <w:p w:rsidR="00EA2B8B" w:rsidRPr="0031303D" w:rsidRDefault="00EA2B8B" w:rsidP="00015E6E">
            <w:pPr>
              <w:shd w:val="clear" w:color="auto" w:fill="FFFFFF"/>
              <w:spacing w:line="276" w:lineRule="auto"/>
              <w:jc w:val="center"/>
              <w:rPr>
                <w:rFonts w:eastAsiaTheme="minorEastAsia"/>
                <w:noProof/>
                <w:color w:val="000000"/>
                <w:sz w:val="14"/>
                <w:szCs w:val="14"/>
              </w:rPr>
            </w:pPr>
          </w:p>
        </w:tc>
        <w:tc>
          <w:tcPr>
            <w:tcW w:w="1560" w:type="dxa"/>
            <w:noWrap/>
          </w:tcPr>
          <w:p w:rsidR="00EA2B8B" w:rsidRDefault="00EA2B8B" w:rsidP="00015E6E">
            <w:pPr>
              <w:shd w:val="clear" w:color="auto" w:fill="FFFFFF"/>
              <w:spacing w:line="276" w:lineRule="auto"/>
              <w:jc w:val="center"/>
              <w:rPr>
                <w:rFonts w:eastAsiaTheme="minorEastAsia"/>
                <w:noProof/>
                <w:color w:val="000000"/>
                <w:sz w:val="18"/>
                <w:szCs w:val="18"/>
              </w:rPr>
            </w:pPr>
            <w:r>
              <w:rPr>
                <w:rFonts w:eastAsiaTheme="minorEastAsia"/>
                <w:noProof/>
                <w:color w:val="000000"/>
                <w:sz w:val="18"/>
                <w:szCs w:val="18"/>
              </w:rPr>
              <w:t>-</w:t>
            </w:r>
          </w:p>
          <w:p w:rsidR="00EA2B8B" w:rsidRPr="0031303D" w:rsidRDefault="00EA2B8B" w:rsidP="00015E6E">
            <w:pPr>
              <w:shd w:val="clear" w:color="auto" w:fill="FFFFFF"/>
              <w:spacing w:line="276" w:lineRule="auto"/>
              <w:jc w:val="center"/>
              <w:rPr>
                <w:rFonts w:eastAsiaTheme="minorEastAsia"/>
                <w:noProof/>
                <w:color w:val="000000"/>
                <w:sz w:val="18"/>
                <w:szCs w:val="18"/>
              </w:rPr>
            </w:pPr>
          </w:p>
        </w:tc>
        <w:tc>
          <w:tcPr>
            <w:tcW w:w="2648" w:type="dxa"/>
            <w:noWrap/>
          </w:tcPr>
          <w:p w:rsidR="00EA2B8B" w:rsidRPr="0084354B" w:rsidRDefault="00EA2B8B" w:rsidP="00015E6E">
            <w:pPr>
              <w:shd w:val="clear" w:color="auto" w:fill="FFFFFF"/>
              <w:spacing w:line="276" w:lineRule="auto"/>
              <w:jc w:val="center"/>
              <w:rPr>
                <w:rFonts w:eastAsiaTheme="minorEastAsia"/>
                <w:noProof/>
                <w:sz w:val="18"/>
                <w:szCs w:val="18"/>
              </w:rPr>
            </w:pPr>
            <w:r w:rsidRPr="0084354B">
              <w:rPr>
                <w:rFonts w:eastAsiaTheme="minorEastAsia"/>
                <w:noProof/>
                <w:sz w:val="18"/>
                <w:szCs w:val="18"/>
              </w:rPr>
              <w:t>Франко-автоцистерна пункт назначения  -</w:t>
            </w:r>
          </w:p>
          <w:p w:rsidR="00EA2B8B" w:rsidRPr="0031303D" w:rsidRDefault="00EA2B8B" w:rsidP="00015E6E">
            <w:pPr>
              <w:shd w:val="clear" w:color="auto" w:fill="FFFFFF"/>
              <w:spacing w:line="276" w:lineRule="auto"/>
              <w:jc w:val="center"/>
              <w:rPr>
                <w:rFonts w:eastAsiaTheme="minorEastAsia"/>
                <w:noProof/>
                <w:color w:val="000000"/>
                <w:sz w:val="18"/>
                <w:szCs w:val="18"/>
              </w:rPr>
            </w:pPr>
            <w:r w:rsidRPr="0084354B">
              <w:rPr>
                <w:rFonts w:eastAsiaTheme="minorEastAsia"/>
                <w:noProof/>
                <w:sz w:val="18"/>
                <w:szCs w:val="18"/>
              </w:rPr>
              <w:t>склад Покупателя</w:t>
            </w:r>
          </w:p>
        </w:tc>
      </w:tr>
      <w:tr w:rsidR="00E654FA" w:rsidRPr="0031303D" w:rsidTr="00174CA0">
        <w:trPr>
          <w:trHeight w:hRule="exact" w:val="706"/>
        </w:trPr>
        <w:tc>
          <w:tcPr>
            <w:tcW w:w="1702" w:type="dxa"/>
          </w:tcPr>
          <w:p w:rsidR="00E654FA" w:rsidRDefault="00351B19" w:rsidP="00387FF8">
            <w:pPr>
              <w:shd w:val="clear" w:color="auto" w:fill="FFFFFF"/>
              <w:spacing w:line="276" w:lineRule="auto"/>
              <w:jc w:val="center"/>
              <w:rPr>
                <w:rFonts w:eastAsiaTheme="minorEastAsia"/>
                <w:spacing w:val="-5"/>
                <w:sz w:val="18"/>
                <w:szCs w:val="18"/>
              </w:rPr>
            </w:pPr>
            <w:r>
              <w:rPr>
                <w:rFonts w:eastAsiaTheme="minorEastAsia"/>
                <w:spacing w:val="-5"/>
                <w:sz w:val="18"/>
                <w:szCs w:val="18"/>
              </w:rPr>
              <w:t>Дизельное топливо:</w:t>
            </w:r>
          </w:p>
          <w:p w:rsidR="00351B19" w:rsidRPr="00351B19" w:rsidRDefault="00351B19" w:rsidP="00387FF8">
            <w:pPr>
              <w:shd w:val="clear" w:color="auto" w:fill="FFFFFF"/>
              <w:spacing w:line="276" w:lineRule="auto"/>
              <w:jc w:val="center"/>
              <w:rPr>
                <w:rFonts w:eastAsiaTheme="minorEastAsia"/>
                <w:spacing w:val="-5"/>
                <w:sz w:val="18"/>
                <w:szCs w:val="18"/>
              </w:rPr>
            </w:pPr>
          </w:p>
        </w:tc>
        <w:tc>
          <w:tcPr>
            <w:tcW w:w="2268" w:type="dxa"/>
            <w:noWrap/>
          </w:tcPr>
          <w:p w:rsidR="00E654FA" w:rsidRPr="0031303D" w:rsidRDefault="00E654FA" w:rsidP="00387FF8">
            <w:pPr>
              <w:shd w:val="clear" w:color="auto" w:fill="FFFFFF"/>
              <w:spacing w:line="276" w:lineRule="auto"/>
              <w:rPr>
                <w:rFonts w:eastAsiaTheme="minorEastAsia"/>
                <w:noProof/>
                <w:color w:val="000000"/>
                <w:sz w:val="18"/>
                <w:szCs w:val="18"/>
              </w:rPr>
            </w:pPr>
          </w:p>
        </w:tc>
        <w:tc>
          <w:tcPr>
            <w:tcW w:w="2551" w:type="dxa"/>
            <w:noWrap/>
          </w:tcPr>
          <w:p w:rsidR="00E654FA" w:rsidRPr="0031303D" w:rsidRDefault="00E654FA" w:rsidP="00387FF8">
            <w:pPr>
              <w:shd w:val="clear" w:color="auto" w:fill="FFFFFF"/>
              <w:spacing w:line="276" w:lineRule="auto"/>
              <w:jc w:val="center"/>
              <w:rPr>
                <w:rFonts w:eastAsiaTheme="minorEastAsia"/>
                <w:noProof/>
                <w:color w:val="000000"/>
                <w:sz w:val="14"/>
                <w:szCs w:val="14"/>
              </w:rPr>
            </w:pPr>
          </w:p>
        </w:tc>
        <w:tc>
          <w:tcPr>
            <w:tcW w:w="1560" w:type="dxa"/>
            <w:noWrap/>
          </w:tcPr>
          <w:p w:rsidR="00E654FA" w:rsidRDefault="00E654FA" w:rsidP="00387FF8">
            <w:pPr>
              <w:shd w:val="clear" w:color="auto" w:fill="FFFFFF"/>
              <w:spacing w:line="276" w:lineRule="auto"/>
              <w:jc w:val="center"/>
              <w:rPr>
                <w:rFonts w:eastAsiaTheme="minorEastAsia"/>
                <w:noProof/>
                <w:color w:val="000000"/>
                <w:sz w:val="18"/>
                <w:szCs w:val="18"/>
              </w:rPr>
            </w:pPr>
            <w:r>
              <w:rPr>
                <w:rFonts w:eastAsiaTheme="minorEastAsia"/>
                <w:noProof/>
                <w:color w:val="000000"/>
                <w:sz w:val="18"/>
                <w:szCs w:val="18"/>
              </w:rPr>
              <w:t>-</w:t>
            </w:r>
          </w:p>
          <w:p w:rsidR="00E654FA" w:rsidRPr="0031303D" w:rsidRDefault="00E654FA" w:rsidP="00387FF8">
            <w:pPr>
              <w:shd w:val="clear" w:color="auto" w:fill="FFFFFF"/>
              <w:spacing w:line="276" w:lineRule="auto"/>
              <w:jc w:val="center"/>
              <w:rPr>
                <w:rFonts w:eastAsiaTheme="minorEastAsia"/>
                <w:noProof/>
                <w:color w:val="000000"/>
                <w:sz w:val="18"/>
                <w:szCs w:val="18"/>
              </w:rPr>
            </w:pPr>
          </w:p>
        </w:tc>
        <w:tc>
          <w:tcPr>
            <w:tcW w:w="2648" w:type="dxa"/>
            <w:noWrap/>
          </w:tcPr>
          <w:p w:rsidR="00E654FA" w:rsidRPr="0084354B" w:rsidRDefault="00E654FA" w:rsidP="00387FF8">
            <w:pPr>
              <w:shd w:val="clear" w:color="auto" w:fill="FFFFFF"/>
              <w:spacing w:line="276" w:lineRule="auto"/>
              <w:jc w:val="center"/>
              <w:rPr>
                <w:rFonts w:eastAsiaTheme="minorEastAsia"/>
                <w:noProof/>
                <w:sz w:val="18"/>
                <w:szCs w:val="18"/>
              </w:rPr>
            </w:pPr>
            <w:r w:rsidRPr="0084354B">
              <w:rPr>
                <w:rFonts w:eastAsiaTheme="minorEastAsia"/>
                <w:noProof/>
                <w:sz w:val="18"/>
                <w:szCs w:val="18"/>
              </w:rPr>
              <w:t>Франко-автоцистерна пункт назначения  -</w:t>
            </w:r>
          </w:p>
          <w:p w:rsidR="00E654FA" w:rsidRPr="0031303D" w:rsidRDefault="00E654FA" w:rsidP="00387FF8">
            <w:pPr>
              <w:shd w:val="clear" w:color="auto" w:fill="FFFFFF"/>
              <w:spacing w:line="276" w:lineRule="auto"/>
              <w:jc w:val="center"/>
              <w:rPr>
                <w:rFonts w:eastAsiaTheme="minorEastAsia"/>
                <w:noProof/>
                <w:color w:val="000000"/>
                <w:sz w:val="18"/>
                <w:szCs w:val="18"/>
              </w:rPr>
            </w:pPr>
            <w:r w:rsidRPr="0084354B">
              <w:rPr>
                <w:rFonts w:eastAsiaTheme="minorEastAsia"/>
                <w:noProof/>
                <w:sz w:val="18"/>
                <w:szCs w:val="18"/>
              </w:rPr>
              <w:t>склад Покупателя</w:t>
            </w:r>
          </w:p>
        </w:tc>
      </w:tr>
      <w:tr w:rsidR="006348CA" w:rsidTr="00D56C7A">
        <w:tc>
          <w:tcPr>
            <w:tcW w:w="10729" w:type="dxa"/>
            <w:gridSpan w:val="5"/>
          </w:tcPr>
          <w:p w:rsidR="006348CA" w:rsidRPr="00DA60BD" w:rsidRDefault="006348CA" w:rsidP="006348CA">
            <w:pPr>
              <w:spacing w:line="276" w:lineRule="auto"/>
              <w:jc w:val="both"/>
              <w:rPr>
                <w:snapToGrid w:val="0"/>
                <w:sz w:val="22"/>
                <w:szCs w:val="22"/>
                <w:lang w:eastAsia="en-US"/>
              </w:rPr>
            </w:pPr>
            <w:r w:rsidRPr="00DA60BD">
              <w:rPr>
                <w:snapToGrid w:val="0"/>
                <w:sz w:val="22"/>
                <w:szCs w:val="22"/>
                <w:lang w:eastAsia="en-US"/>
              </w:rPr>
              <w:t>1.</w:t>
            </w:r>
            <w:r w:rsidR="005F70E7">
              <w:rPr>
                <w:snapToGrid w:val="0"/>
                <w:sz w:val="22"/>
                <w:szCs w:val="22"/>
                <w:lang w:eastAsia="en-US"/>
              </w:rPr>
              <w:t xml:space="preserve"> Срок поставки: __________________ 20___</w:t>
            </w:r>
            <w:r w:rsidRPr="00DA60BD">
              <w:rPr>
                <w:snapToGrid w:val="0"/>
                <w:sz w:val="22"/>
                <w:szCs w:val="22"/>
                <w:lang w:eastAsia="en-US"/>
              </w:rPr>
              <w:t>г.</w:t>
            </w:r>
          </w:p>
          <w:p w:rsidR="00A82998" w:rsidRPr="00D87087" w:rsidRDefault="00A82998" w:rsidP="00A82998">
            <w:pPr>
              <w:spacing w:line="276" w:lineRule="auto"/>
              <w:rPr>
                <w:rFonts w:eastAsiaTheme="minorEastAsia"/>
                <w:spacing w:val="8"/>
                <w:sz w:val="22"/>
                <w:szCs w:val="22"/>
              </w:rPr>
            </w:pPr>
            <w:r w:rsidRPr="00D87087">
              <w:rPr>
                <w:rFonts w:eastAsiaTheme="minorEastAsia"/>
                <w:sz w:val="22"/>
                <w:szCs w:val="22"/>
              </w:rPr>
              <w:t>2.</w:t>
            </w:r>
            <w:r w:rsidR="00031DD0">
              <w:rPr>
                <w:rFonts w:eastAsiaTheme="minorEastAsia"/>
                <w:sz w:val="22"/>
                <w:szCs w:val="22"/>
              </w:rPr>
              <w:t xml:space="preserve"> </w:t>
            </w:r>
            <w:r w:rsidRPr="00D87087">
              <w:rPr>
                <w:rFonts w:eastAsiaTheme="minorEastAsia"/>
                <w:spacing w:val="8"/>
                <w:sz w:val="22"/>
                <w:szCs w:val="22"/>
              </w:rPr>
              <w:t xml:space="preserve">Датой поставки Товара является дата приема Товара на склад Покупателя. </w:t>
            </w:r>
          </w:p>
          <w:p w:rsidR="00A82998" w:rsidRPr="00D87087" w:rsidRDefault="00031DD0" w:rsidP="00A82998">
            <w:pPr>
              <w:spacing w:line="276" w:lineRule="auto"/>
              <w:rPr>
                <w:rFonts w:eastAsiaTheme="minorEastAsia"/>
                <w:sz w:val="22"/>
                <w:szCs w:val="22"/>
              </w:rPr>
            </w:pPr>
            <w:r>
              <w:rPr>
                <w:rFonts w:eastAsiaTheme="minorEastAsia"/>
                <w:sz w:val="22"/>
                <w:szCs w:val="22"/>
              </w:rPr>
              <w:t xml:space="preserve">3. </w:t>
            </w:r>
            <w:r w:rsidR="00A82998" w:rsidRPr="00D87087">
              <w:rPr>
                <w:rFonts w:eastAsiaTheme="minorEastAsia"/>
                <w:sz w:val="22"/>
                <w:szCs w:val="22"/>
              </w:rPr>
              <w:t xml:space="preserve">Условия оплаты: </w:t>
            </w:r>
            <w:r w:rsidR="005F70E7">
              <w:rPr>
                <w:rFonts w:eastAsiaTheme="minorEastAsia"/>
                <w:sz w:val="22"/>
                <w:szCs w:val="22"/>
              </w:rPr>
              <w:t>____________________________________________</w:t>
            </w:r>
          </w:p>
          <w:p w:rsidR="00A82998" w:rsidRPr="00D87087" w:rsidRDefault="00031DD0" w:rsidP="00A82998">
            <w:pPr>
              <w:spacing w:line="276" w:lineRule="auto"/>
              <w:rPr>
                <w:rFonts w:eastAsiaTheme="minorEastAsia"/>
                <w:sz w:val="22"/>
                <w:szCs w:val="22"/>
              </w:rPr>
            </w:pPr>
            <w:r>
              <w:rPr>
                <w:rFonts w:eastAsiaTheme="minorEastAsia"/>
                <w:sz w:val="22"/>
                <w:szCs w:val="22"/>
              </w:rPr>
              <w:t xml:space="preserve">4. </w:t>
            </w:r>
            <w:r w:rsidR="00A82998" w:rsidRPr="00D87087">
              <w:rPr>
                <w:rFonts w:eastAsiaTheme="minorEastAsia"/>
                <w:sz w:val="22"/>
                <w:szCs w:val="22"/>
              </w:rPr>
              <w:t xml:space="preserve">Способ доставки: автомобильный транспорт.  </w:t>
            </w:r>
          </w:p>
          <w:p w:rsidR="006348CA" w:rsidRPr="00D73A3E" w:rsidRDefault="00895442" w:rsidP="00D73A3E">
            <w:pPr>
              <w:spacing w:line="276" w:lineRule="auto"/>
              <w:jc w:val="both"/>
              <w:rPr>
                <w:snapToGrid w:val="0"/>
                <w:sz w:val="22"/>
                <w:szCs w:val="22"/>
                <w:lang w:eastAsia="en-US"/>
              </w:rPr>
            </w:pPr>
            <w:r>
              <w:rPr>
                <w:snapToGrid w:val="0"/>
                <w:sz w:val="22"/>
                <w:szCs w:val="22"/>
                <w:lang w:eastAsia="en-US"/>
              </w:rPr>
              <w:t>5</w:t>
            </w:r>
            <w:r w:rsidR="00D73A3E">
              <w:rPr>
                <w:snapToGrid w:val="0"/>
                <w:sz w:val="22"/>
                <w:szCs w:val="22"/>
                <w:lang w:eastAsia="en-US"/>
              </w:rPr>
              <w:t>. В день поставки подписывается приложение к договору</w:t>
            </w:r>
            <w:r w:rsidR="00C979AC">
              <w:rPr>
                <w:snapToGrid w:val="0"/>
                <w:sz w:val="22"/>
                <w:szCs w:val="22"/>
                <w:lang w:eastAsia="en-US"/>
              </w:rPr>
              <w:t>, где</w:t>
            </w:r>
            <w:r w:rsidR="00D73A3E">
              <w:rPr>
                <w:snapToGrid w:val="0"/>
                <w:sz w:val="22"/>
                <w:szCs w:val="22"/>
                <w:lang w:eastAsia="en-US"/>
              </w:rPr>
              <w:t xml:space="preserve"> фиксируется цена на поставляемый товар.</w:t>
            </w:r>
          </w:p>
        </w:tc>
      </w:tr>
    </w:tbl>
    <w:p w:rsidR="00312A3B" w:rsidRPr="00DB461D" w:rsidRDefault="00312A3B" w:rsidP="00312A3B">
      <w:pPr>
        <w:spacing w:line="276" w:lineRule="auto"/>
        <w:contextualSpacing/>
        <w:jc w:val="both"/>
        <w:rPr>
          <w:snapToGrid w:val="0"/>
          <w:sz w:val="22"/>
          <w:szCs w:val="22"/>
          <w:lang w:eastAsia="en-US"/>
        </w:rPr>
      </w:pPr>
    </w:p>
    <w:p w:rsidR="00035E9E" w:rsidRPr="00035E9E" w:rsidRDefault="00035E9E" w:rsidP="00035E9E">
      <w:pPr>
        <w:pStyle w:val="af0"/>
        <w:numPr>
          <w:ilvl w:val="1"/>
          <w:numId w:val="2"/>
        </w:numPr>
        <w:spacing w:line="276" w:lineRule="auto"/>
        <w:jc w:val="both"/>
        <w:rPr>
          <w:b/>
          <w:snapToGrid w:val="0"/>
          <w:sz w:val="22"/>
          <w:szCs w:val="22"/>
          <w:lang w:eastAsia="en-US"/>
        </w:rPr>
      </w:pPr>
      <w:r>
        <w:rPr>
          <w:snapToGrid w:val="0"/>
          <w:sz w:val="22"/>
          <w:szCs w:val="22"/>
          <w:lang w:eastAsia="en-US"/>
        </w:rPr>
        <w:t xml:space="preserve">  </w:t>
      </w:r>
      <w:r w:rsidR="00637D76">
        <w:rPr>
          <w:snapToGrid w:val="0"/>
          <w:sz w:val="22"/>
          <w:szCs w:val="22"/>
          <w:lang w:eastAsia="en-US"/>
        </w:rPr>
        <w:t xml:space="preserve"> </w:t>
      </w:r>
      <w:r w:rsidR="00D87087" w:rsidRPr="00637D76">
        <w:rPr>
          <w:snapToGrid w:val="0"/>
          <w:sz w:val="22"/>
          <w:szCs w:val="22"/>
          <w:lang w:eastAsia="en-US"/>
        </w:rPr>
        <w:t>Доставка АвтоГСМ осуществляется автомобильным транспортом. М</w:t>
      </w:r>
      <w:r>
        <w:rPr>
          <w:snapToGrid w:val="0"/>
          <w:sz w:val="22"/>
          <w:szCs w:val="22"/>
          <w:lang w:eastAsia="en-US"/>
        </w:rPr>
        <w:t xml:space="preserve">естом поставки АвтоГСМ </w:t>
      </w:r>
    </w:p>
    <w:p w:rsidR="00D87087" w:rsidRPr="00035E9E" w:rsidRDefault="00637D76" w:rsidP="00035E9E">
      <w:pPr>
        <w:spacing w:line="276" w:lineRule="auto"/>
        <w:jc w:val="both"/>
        <w:rPr>
          <w:b/>
          <w:snapToGrid w:val="0"/>
          <w:sz w:val="22"/>
          <w:szCs w:val="22"/>
          <w:lang w:eastAsia="en-US"/>
        </w:rPr>
      </w:pPr>
      <w:r w:rsidRPr="00035E9E">
        <w:rPr>
          <w:snapToGrid w:val="0"/>
          <w:sz w:val="22"/>
          <w:szCs w:val="22"/>
          <w:lang w:eastAsia="en-US"/>
        </w:rPr>
        <w:t xml:space="preserve">является </w:t>
      </w:r>
      <w:r w:rsidR="00D87087" w:rsidRPr="00035E9E">
        <w:rPr>
          <w:snapToGrid w:val="0"/>
          <w:sz w:val="22"/>
          <w:szCs w:val="22"/>
          <w:lang w:eastAsia="en-US"/>
        </w:rPr>
        <w:t xml:space="preserve">франко-резервуар склада Покупателя, находящегося по адресу: </w:t>
      </w:r>
      <w:r w:rsidR="009D28B0" w:rsidRPr="00035E9E">
        <w:rPr>
          <w:snapToGrid w:val="0"/>
          <w:sz w:val="22"/>
          <w:szCs w:val="22"/>
          <w:lang w:eastAsia="en-US"/>
        </w:rPr>
        <w:t>Московская обл.,</w:t>
      </w:r>
      <w:r w:rsidR="00D87087" w:rsidRPr="00035E9E">
        <w:rPr>
          <w:snapToGrid w:val="0"/>
          <w:sz w:val="22"/>
          <w:szCs w:val="22"/>
          <w:lang w:eastAsia="en-US"/>
        </w:rPr>
        <w:t xml:space="preserve"> </w:t>
      </w:r>
      <w:r w:rsidR="009D28B0" w:rsidRPr="00035E9E">
        <w:rPr>
          <w:snapToGrid w:val="0"/>
          <w:sz w:val="22"/>
          <w:szCs w:val="22"/>
          <w:lang w:eastAsia="en-US"/>
        </w:rPr>
        <w:t>аэропорт Внуково</w:t>
      </w:r>
      <w:r w:rsidR="00D87087" w:rsidRPr="00035E9E">
        <w:rPr>
          <w:snapToGrid w:val="0"/>
          <w:sz w:val="22"/>
          <w:szCs w:val="22"/>
          <w:lang w:eastAsia="en-US"/>
        </w:rPr>
        <w:t>. Данное условие поставки означает доставку АвтоГСМ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АвтоГСМ, риск его случайной гибели, утраты, недостачи, порчи переходит от Поставщика к Покупателю с момента слива АвтоГСМ с автоцистерны (Далее – «АЦ», «Автоцистерны») в резервуа</w:t>
      </w:r>
      <w:r w:rsidR="007E3D41" w:rsidRPr="00035E9E">
        <w:rPr>
          <w:snapToGrid w:val="0"/>
          <w:sz w:val="22"/>
          <w:szCs w:val="22"/>
          <w:lang w:eastAsia="en-US"/>
        </w:rPr>
        <w:t>р Покупателя</w:t>
      </w:r>
      <w:r w:rsidR="00E513DD" w:rsidRPr="00035E9E">
        <w:rPr>
          <w:snapToGrid w:val="0"/>
          <w:sz w:val="22"/>
          <w:szCs w:val="22"/>
          <w:lang w:eastAsia="en-US"/>
        </w:rPr>
        <w:t xml:space="preserve">, а также подписания представителем Покупателя товарно-транспортной накладной (специализированная форма № 1-Т, утв. Приказом Минторга СССР от 20.08.1986г. № 201, далее – товарно-транспортная накладная), выписанной оператором нефтебазы Поставщика.   </w:t>
      </w:r>
    </w:p>
    <w:p w:rsidR="00D87087" w:rsidRPr="00D87087" w:rsidRDefault="00D87087" w:rsidP="00637D76">
      <w:pPr>
        <w:widowControl w:val="0"/>
        <w:numPr>
          <w:ilvl w:val="1"/>
          <w:numId w:val="2"/>
        </w:numPr>
        <w:tabs>
          <w:tab w:val="left" w:pos="709"/>
          <w:tab w:val="left" w:pos="10466"/>
        </w:tabs>
        <w:spacing w:line="276" w:lineRule="auto"/>
        <w:ind w:left="0" w:right="-24" w:firstLine="0"/>
        <w:contextualSpacing/>
        <w:jc w:val="both"/>
        <w:rPr>
          <w:snapToGrid w:val="0"/>
          <w:sz w:val="22"/>
          <w:szCs w:val="22"/>
          <w:lang w:eastAsia="en-US"/>
        </w:rPr>
      </w:pPr>
      <w:r w:rsidRPr="00D87087">
        <w:rPr>
          <w:snapToGrid w:val="0"/>
          <w:sz w:val="22"/>
          <w:szCs w:val="22"/>
          <w:lang w:eastAsia="en-US"/>
        </w:rPr>
        <w:t>Все расходы, связанные с транспортировкой АвтоГСМ до согласованных в п. 1.2. Договора мест поставки, включая расходы по аренде автомобильных цистерн,  несет Поставщик. Такие расходы не подлежат возмещению Покупателем.</w:t>
      </w:r>
    </w:p>
    <w:p w:rsidR="00D87087" w:rsidRPr="00D87087" w:rsidRDefault="00D87087" w:rsidP="00D87087">
      <w:pPr>
        <w:widowControl w:val="0"/>
        <w:tabs>
          <w:tab w:val="left" w:pos="709"/>
        </w:tabs>
        <w:spacing w:line="276" w:lineRule="auto"/>
        <w:ind w:right="198"/>
        <w:contextualSpacing/>
        <w:jc w:val="both"/>
        <w:rPr>
          <w:snapToGrid w:val="0"/>
          <w:sz w:val="22"/>
          <w:szCs w:val="22"/>
          <w:lang w:eastAsia="en-US"/>
        </w:rPr>
      </w:pPr>
    </w:p>
    <w:p w:rsidR="00D87087" w:rsidRPr="00D87087" w:rsidRDefault="00D87087" w:rsidP="00637D76">
      <w:pPr>
        <w:numPr>
          <w:ilvl w:val="0"/>
          <w:numId w:val="2"/>
        </w:numPr>
        <w:spacing w:line="276" w:lineRule="auto"/>
        <w:contextualSpacing/>
        <w:jc w:val="center"/>
        <w:rPr>
          <w:b/>
          <w:bCs/>
          <w:iCs/>
          <w:sz w:val="22"/>
          <w:szCs w:val="22"/>
        </w:rPr>
      </w:pPr>
      <w:r w:rsidRPr="00D87087">
        <w:rPr>
          <w:b/>
          <w:bCs/>
          <w:iCs/>
          <w:sz w:val="22"/>
          <w:szCs w:val="22"/>
        </w:rPr>
        <w:lastRenderedPageBreak/>
        <w:t xml:space="preserve"> Обязательства Сторон</w:t>
      </w:r>
    </w:p>
    <w:p w:rsidR="00D87087" w:rsidRPr="00D87087" w:rsidRDefault="00D87087" w:rsidP="00C836FC">
      <w:pPr>
        <w:numPr>
          <w:ilvl w:val="1"/>
          <w:numId w:val="3"/>
        </w:numPr>
        <w:spacing w:line="276" w:lineRule="auto"/>
        <w:ind w:left="0" w:firstLine="0"/>
        <w:contextualSpacing/>
        <w:jc w:val="both"/>
        <w:rPr>
          <w:bCs/>
          <w:iCs/>
          <w:sz w:val="22"/>
          <w:szCs w:val="22"/>
        </w:rPr>
      </w:pPr>
      <w:r w:rsidRPr="00D87087">
        <w:rPr>
          <w:sz w:val="22"/>
          <w:szCs w:val="22"/>
        </w:rPr>
        <w:t>Поставщик обязуется:</w:t>
      </w:r>
    </w:p>
    <w:p w:rsidR="00D87087" w:rsidRPr="00D87087" w:rsidRDefault="00D87087" w:rsidP="00C836FC">
      <w:pPr>
        <w:numPr>
          <w:ilvl w:val="2"/>
          <w:numId w:val="3"/>
        </w:numPr>
        <w:autoSpaceDE w:val="0"/>
        <w:autoSpaceDN w:val="0"/>
        <w:adjustRightInd w:val="0"/>
        <w:spacing w:line="276" w:lineRule="auto"/>
        <w:ind w:left="0" w:firstLine="0"/>
        <w:contextualSpacing/>
        <w:jc w:val="both"/>
        <w:outlineLvl w:val="0"/>
        <w:rPr>
          <w:sz w:val="22"/>
          <w:szCs w:val="22"/>
        </w:rPr>
      </w:pPr>
      <w:r w:rsidRPr="00D87087">
        <w:rPr>
          <w:bCs/>
          <w:iCs/>
          <w:sz w:val="22"/>
          <w:szCs w:val="22"/>
        </w:rPr>
        <w:t>Осуществлять доставку и передачу</w:t>
      </w:r>
      <w:r w:rsidRPr="00D87087">
        <w:rPr>
          <w:sz w:val="22"/>
          <w:szCs w:val="22"/>
        </w:rPr>
        <w:t xml:space="preserve"> АвтоГСМ</w:t>
      </w:r>
      <w:r w:rsidRPr="00D87087">
        <w:rPr>
          <w:bCs/>
          <w:iCs/>
          <w:sz w:val="22"/>
          <w:szCs w:val="22"/>
        </w:rPr>
        <w:t xml:space="preserve">, </w:t>
      </w:r>
      <w:r w:rsidRPr="00D87087">
        <w:rPr>
          <w:snapToGrid w:val="0"/>
          <w:sz w:val="22"/>
          <w:szCs w:val="22"/>
          <w:lang w:eastAsia="en-US"/>
        </w:rPr>
        <w:t>свободных от любых прав и притязаний третьих лиц,</w:t>
      </w:r>
      <w:r w:rsidRPr="00D87087">
        <w:rPr>
          <w:bCs/>
          <w:iCs/>
          <w:sz w:val="22"/>
          <w:szCs w:val="22"/>
        </w:rPr>
        <w:t xml:space="preserve"> в сроки, в объемах, ассортименте и на условиях, указанных в Догово</w:t>
      </w:r>
      <w:r w:rsidR="00466096">
        <w:rPr>
          <w:bCs/>
          <w:iCs/>
          <w:sz w:val="22"/>
          <w:szCs w:val="22"/>
        </w:rPr>
        <w:t>ре и</w:t>
      </w:r>
      <w:r w:rsidRPr="00D87087">
        <w:rPr>
          <w:bCs/>
          <w:iCs/>
          <w:sz w:val="22"/>
          <w:szCs w:val="22"/>
        </w:rPr>
        <w:t xml:space="preserve"> в соответствии с требованиями Гражданского кодекса Российской Федерации, </w:t>
      </w:r>
      <w:r w:rsidRPr="00D87087">
        <w:rPr>
          <w:sz w:val="22"/>
          <w:szCs w:val="22"/>
        </w:rPr>
        <w:t xml:space="preserve">Технического </w:t>
      </w:r>
      <w:hyperlink r:id="rId9" w:history="1">
        <w:r w:rsidRPr="00D87087">
          <w:rPr>
            <w:sz w:val="22"/>
            <w:szCs w:val="22"/>
          </w:rPr>
          <w:t>регламент</w:t>
        </w:r>
      </w:hyperlink>
      <w:r w:rsidRPr="00D87087">
        <w:rPr>
          <w:sz w:val="22"/>
          <w:szCs w:val="22"/>
        </w:rPr>
        <w:t>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ЕвразЭС от 18.10.2011 г. № 826 (Далее – Технический регламент).</w:t>
      </w:r>
    </w:p>
    <w:p w:rsidR="00D87087" w:rsidRPr="00D87087" w:rsidRDefault="00D87087" w:rsidP="00C836FC">
      <w:pPr>
        <w:numPr>
          <w:ilvl w:val="2"/>
          <w:numId w:val="3"/>
        </w:numPr>
        <w:spacing w:line="276" w:lineRule="auto"/>
        <w:ind w:left="0" w:firstLine="0"/>
        <w:contextualSpacing/>
        <w:jc w:val="both"/>
        <w:rPr>
          <w:bCs/>
          <w:sz w:val="22"/>
          <w:szCs w:val="22"/>
        </w:rPr>
      </w:pPr>
      <w:r w:rsidRPr="00D87087">
        <w:rPr>
          <w:sz w:val="22"/>
          <w:szCs w:val="22"/>
        </w:rPr>
        <w:t>Поставлять АвтоГСМ с гарантией качества завода-изготовителя в течение 1 (Одного) года со дня его изготовления, снабженные накладной и паспортом качества,</w:t>
      </w:r>
      <w:r w:rsidRPr="00D87087">
        <w:rPr>
          <w:bCs/>
          <w:sz w:val="22"/>
          <w:szCs w:val="22"/>
        </w:rPr>
        <w:t xml:space="preserve"> выданным производителем или паспортом качества, выданным аккредитованной лабораторией (в</w:t>
      </w:r>
      <w:r w:rsidRPr="00D87087">
        <w:rPr>
          <w:sz w:val="22"/>
          <w:szCs w:val="22"/>
        </w:rPr>
        <w:t xml:space="preserve"> случае проведения испытаний данной партии), </w:t>
      </w:r>
      <w:r w:rsidRPr="00D87087">
        <w:rPr>
          <w:bCs/>
          <w:sz w:val="22"/>
          <w:szCs w:val="22"/>
        </w:rPr>
        <w:t>содержащими следующую информацию:</w:t>
      </w:r>
    </w:p>
    <w:p w:rsidR="00D87087" w:rsidRPr="00D87087" w:rsidRDefault="00D87087" w:rsidP="00D87087">
      <w:pPr>
        <w:spacing w:line="276" w:lineRule="auto"/>
        <w:ind w:firstLine="720"/>
        <w:contextualSpacing/>
        <w:jc w:val="both"/>
        <w:rPr>
          <w:bCs/>
          <w:sz w:val="22"/>
          <w:szCs w:val="22"/>
        </w:rPr>
      </w:pPr>
      <w:r w:rsidRPr="00D87087">
        <w:rPr>
          <w:bCs/>
          <w:sz w:val="22"/>
          <w:szCs w:val="22"/>
        </w:rPr>
        <w:t>- дату изготовления АвтоГСМ, наименование завода-изготовителя, номер партии и номер резервуара, заключение о соответствии изготовленной партии АвтоГСМ требованиям ГОСТ  или ТУ, знак соответствия, подтверждающий сертификацию производства АвтоГСМ в системе ГОСТ Р и сроки его действия;</w:t>
      </w:r>
    </w:p>
    <w:p w:rsidR="00D87087" w:rsidRPr="00D87087" w:rsidRDefault="00D87087" w:rsidP="00D87087">
      <w:pPr>
        <w:spacing w:line="276" w:lineRule="auto"/>
        <w:ind w:firstLine="720"/>
        <w:contextualSpacing/>
        <w:jc w:val="both"/>
        <w:rPr>
          <w:bCs/>
          <w:sz w:val="22"/>
          <w:szCs w:val="22"/>
        </w:rPr>
      </w:pPr>
      <w:r w:rsidRPr="00D87087">
        <w:rPr>
          <w:bCs/>
          <w:sz w:val="22"/>
          <w:szCs w:val="22"/>
        </w:rPr>
        <w:t>-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ГОСТ  или ТУ;</w:t>
      </w:r>
    </w:p>
    <w:p w:rsidR="00D87087" w:rsidRDefault="00D87087" w:rsidP="00D87087">
      <w:pPr>
        <w:spacing w:line="276" w:lineRule="auto"/>
        <w:ind w:firstLine="720"/>
        <w:contextualSpacing/>
        <w:jc w:val="both"/>
        <w:rPr>
          <w:bCs/>
          <w:sz w:val="22"/>
          <w:szCs w:val="22"/>
        </w:rPr>
      </w:pPr>
      <w:r w:rsidRPr="00D87087">
        <w:rPr>
          <w:bCs/>
          <w:sz w:val="22"/>
          <w:szCs w:val="22"/>
        </w:rPr>
        <w:t>- подписи должностных лиц, с расшифровкой фамилии и должности, заверенные подлинной печатью завода – изготовителя. Паспорт качества предъявляется в виде  подлинника или заверенной копии.</w:t>
      </w:r>
    </w:p>
    <w:p w:rsidR="00E513DD" w:rsidRPr="00D87087" w:rsidRDefault="00E513DD" w:rsidP="00D87087">
      <w:pPr>
        <w:spacing w:line="276" w:lineRule="auto"/>
        <w:ind w:firstLine="720"/>
        <w:contextualSpacing/>
        <w:jc w:val="both"/>
        <w:rPr>
          <w:bCs/>
          <w:sz w:val="22"/>
          <w:szCs w:val="22"/>
        </w:rPr>
      </w:pPr>
      <w:r>
        <w:rPr>
          <w:bCs/>
          <w:sz w:val="22"/>
          <w:szCs w:val="22"/>
        </w:rPr>
        <w:t>При нарушении Покупателем условий хранения АвтоГСМ гарантийные обязательства прекращают свое действие.</w:t>
      </w:r>
    </w:p>
    <w:p w:rsidR="00D87087" w:rsidRPr="00D87087" w:rsidRDefault="00D87087" w:rsidP="00C836FC">
      <w:pPr>
        <w:numPr>
          <w:ilvl w:val="2"/>
          <w:numId w:val="3"/>
        </w:numPr>
        <w:spacing w:line="276" w:lineRule="auto"/>
        <w:ind w:left="0" w:firstLine="0"/>
        <w:contextualSpacing/>
        <w:jc w:val="both"/>
        <w:rPr>
          <w:bCs/>
          <w:sz w:val="22"/>
          <w:szCs w:val="22"/>
        </w:rPr>
      </w:pPr>
      <w:r w:rsidRPr="00D87087">
        <w:rPr>
          <w:sz w:val="22"/>
          <w:szCs w:val="22"/>
        </w:rPr>
        <w:t xml:space="preserve">В согласованные Сторонами сроки за свой счет доставлять АвтоГСМ до места поставки (п.1.2 Договора) автомобильным транспортом, с использованием </w:t>
      </w:r>
      <w:r w:rsidRPr="00D87087">
        <w:rPr>
          <w:bCs/>
          <w:sz w:val="22"/>
          <w:szCs w:val="22"/>
        </w:rPr>
        <w:t>транспортных средств, специально подготовленных и предназначенных для транспортировки соответствующей марки АвтоГСМ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посантиметрового объёма ГСМ  выше и ниже калибровочной планки.</w:t>
      </w:r>
    </w:p>
    <w:p w:rsidR="00D87087" w:rsidRPr="00896F69" w:rsidRDefault="00D87087" w:rsidP="00D87087">
      <w:pPr>
        <w:spacing w:line="276" w:lineRule="auto"/>
        <w:ind w:firstLine="720"/>
        <w:contextualSpacing/>
        <w:jc w:val="both"/>
        <w:rPr>
          <w:sz w:val="22"/>
          <w:szCs w:val="22"/>
        </w:rPr>
      </w:pPr>
      <w:r w:rsidRPr="00D87087">
        <w:rPr>
          <w:sz w:val="22"/>
          <w:szCs w:val="22"/>
        </w:rPr>
        <w:t xml:space="preserve">В целях выполнения обязанности, предусмотренной настоящим пунктом, Поставщик </w:t>
      </w:r>
      <w:r w:rsidR="00E513DD">
        <w:rPr>
          <w:sz w:val="22"/>
          <w:szCs w:val="22"/>
        </w:rPr>
        <w:t xml:space="preserve">осуществляет доставку собственным автотранспортом или </w:t>
      </w:r>
      <w:r w:rsidRPr="00D87087">
        <w:rPr>
          <w:sz w:val="22"/>
          <w:szCs w:val="22"/>
        </w:rPr>
        <w:t>заключает с перевозчиками</w:t>
      </w:r>
      <w:r w:rsidRPr="00D87087">
        <w:rPr>
          <w:bCs/>
          <w:sz w:val="22"/>
          <w:szCs w:val="22"/>
        </w:rPr>
        <w:t xml:space="preserve"> АвтоГСМ</w:t>
      </w:r>
      <w:r w:rsidRPr="00D87087">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w:t>
      </w:r>
      <w:r w:rsidR="00896F69">
        <w:rPr>
          <w:sz w:val="22"/>
          <w:szCs w:val="22"/>
        </w:rPr>
        <w:t xml:space="preserve"> </w:t>
      </w:r>
      <w:r w:rsidR="00896F69" w:rsidRPr="00896F69">
        <w:rPr>
          <w:sz w:val="22"/>
          <w:szCs w:val="22"/>
        </w:rPr>
        <w:t>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r w:rsidR="00896F69">
        <w:rPr>
          <w:sz w:val="22"/>
          <w:szCs w:val="22"/>
        </w:rPr>
        <w:t>.</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bCs/>
          <w:sz w:val="22"/>
          <w:szCs w:val="22"/>
        </w:rPr>
        <w:t>Обеспечить соблюдение необходимых требований по сохранности качества поставляемых АвтоГСМ и исключению смешения их  с другими марками ГСМ при транспортировке.</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bCs/>
          <w:iCs/>
          <w:sz w:val="22"/>
          <w:szCs w:val="22"/>
        </w:rPr>
        <w:t>Передавать Покупателю одновременно с доставкой АвтоГСМ товарно-транспортные накладные.</w:t>
      </w:r>
    </w:p>
    <w:p w:rsidR="00D87087" w:rsidRPr="00D87087" w:rsidRDefault="00D87087" w:rsidP="00C836FC">
      <w:pPr>
        <w:numPr>
          <w:ilvl w:val="2"/>
          <w:numId w:val="3"/>
        </w:numPr>
        <w:spacing w:line="276" w:lineRule="auto"/>
        <w:ind w:left="0" w:firstLine="0"/>
        <w:contextualSpacing/>
        <w:jc w:val="both"/>
        <w:rPr>
          <w:bCs/>
          <w:iCs/>
          <w:sz w:val="22"/>
          <w:szCs w:val="22"/>
        </w:rPr>
      </w:pPr>
      <w:r w:rsidRPr="00D87087">
        <w:rPr>
          <w:sz w:val="22"/>
          <w:szCs w:val="22"/>
        </w:rPr>
        <w:t>В случае, если качество поставленных  АвтоГСМ  не соответствует требованиям, установленным Договором, Покупатель вправе не принимать АвтоГСМ,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АвтоГСМ в случае, если была произведена отгрузка, а также возместить Покупателю затраты и издержки, связанные с поставкой некачественных АвтоГСМ, в том числе с их хранением с момента доставки до момента вывоза, в порядке и в сроки, предусмотренные пунктом 8.6 Договора.</w:t>
      </w:r>
    </w:p>
    <w:p w:rsidR="00D87087" w:rsidRPr="00D87087" w:rsidRDefault="00D87087" w:rsidP="00C836FC">
      <w:pPr>
        <w:numPr>
          <w:ilvl w:val="2"/>
          <w:numId w:val="4"/>
        </w:numPr>
        <w:spacing w:line="276" w:lineRule="auto"/>
        <w:ind w:left="0" w:firstLine="0"/>
        <w:contextualSpacing/>
        <w:jc w:val="both"/>
        <w:rPr>
          <w:sz w:val="22"/>
          <w:szCs w:val="22"/>
        </w:rPr>
      </w:pPr>
      <w:r w:rsidRPr="00D87087">
        <w:rPr>
          <w:sz w:val="22"/>
          <w:szCs w:val="22"/>
        </w:rPr>
        <w:t>Устранить недостатки или заменить АвтоГСМ ненадлежащего качества и/или допоставить недостающее количество АвтоГСМ в следующие сроки:</w:t>
      </w:r>
    </w:p>
    <w:p w:rsidR="00D87087" w:rsidRPr="00D87087" w:rsidRDefault="00D87087" w:rsidP="00C836FC">
      <w:pPr>
        <w:numPr>
          <w:ilvl w:val="0"/>
          <w:numId w:val="5"/>
        </w:numPr>
        <w:spacing w:line="276" w:lineRule="auto"/>
        <w:contextualSpacing/>
        <w:jc w:val="both"/>
        <w:rPr>
          <w:sz w:val="22"/>
          <w:szCs w:val="22"/>
        </w:rPr>
      </w:pPr>
      <w:r w:rsidRPr="00D87087">
        <w:rPr>
          <w:sz w:val="22"/>
          <w:szCs w:val="22"/>
        </w:rPr>
        <w:t>в течение 10 (Десяти) календарных дней с даты передачи АвтоГСМ Покупателю, если несоответствие поставленного АвтоГСМ по количеству и/или по качеству было обнаружено в момент передачи АвтоГСМ Покупателю;</w:t>
      </w:r>
    </w:p>
    <w:p w:rsidR="00D87087" w:rsidRPr="00D87087" w:rsidRDefault="00D87087" w:rsidP="00C836FC">
      <w:pPr>
        <w:numPr>
          <w:ilvl w:val="0"/>
          <w:numId w:val="5"/>
        </w:numPr>
        <w:spacing w:line="276" w:lineRule="auto"/>
        <w:contextualSpacing/>
        <w:jc w:val="both"/>
        <w:rPr>
          <w:sz w:val="22"/>
          <w:szCs w:val="22"/>
        </w:rPr>
      </w:pPr>
      <w:r w:rsidRPr="00D87087">
        <w:rPr>
          <w:sz w:val="22"/>
          <w:szCs w:val="22"/>
        </w:rPr>
        <w:lastRenderedPageBreak/>
        <w:t>в течение 5 (Пяти) календарных дней с даты составления Сторонами акта о некачественном АвтоГСМ, либо с даты получения акта о некачественном АвтоГСМ, составленного в случаях, предусмотренных Договором, без участия Поставщика;</w:t>
      </w:r>
    </w:p>
    <w:p w:rsidR="00D87087" w:rsidRPr="00D87087" w:rsidRDefault="00C3462E" w:rsidP="00C836FC">
      <w:pPr>
        <w:numPr>
          <w:ilvl w:val="0"/>
          <w:numId w:val="5"/>
        </w:numPr>
        <w:spacing w:line="276" w:lineRule="auto"/>
        <w:contextualSpacing/>
        <w:jc w:val="both"/>
        <w:rPr>
          <w:sz w:val="22"/>
          <w:szCs w:val="22"/>
        </w:rPr>
      </w:pPr>
      <w:r>
        <w:rPr>
          <w:sz w:val="22"/>
          <w:szCs w:val="22"/>
        </w:rPr>
        <w:t xml:space="preserve">при наличии вины Поставщика, </w:t>
      </w:r>
      <w:r w:rsidR="00D87087" w:rsidRPr="00D87087">
        <w:rPr>
          <w:sz w:val="22"/>
          <w:szCs w:val="22"/>
        </w:rPr>
        <w:t>в течение 10 (Десяти) календарных дней с даты получения уведомления, об обнаружении недостатков АвтоГСМ в процессе реализации.</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полномочий  —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Соблюдать строгую конфиденциальность в отношении информации, полученной в связи с исполнением Договора.</w:t>
      </w:r>
    </w:p>
    <w:p w:rsidR="00D87087" w:rsidRPr="00D87087" w:rsidRDefault="00D87087" w:rsidP="00C836FC">
      <w:pPr>
        <w:numPr>
          <w:ilvl w:val="2"/>
          <w:numId w:val="4"/>
        </w:numPr>
        <w:tabs>
          <w:tab w:val="left" w:pos="709"/>
        </w:tabs>
        <w:spacing w:line="276" w:lineRule="auto"/>
        <w:ind w:left="0" w:firstLine="0"/>
        <w:contextualSpacing/>
        <w:jc w:val="both"/>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D87087" w:rsidRPr="00D87087" w:rsidRDefault="00D87087" w:rsidP="00C836FC">
      <w:pPr>
        <w:numPr>
          <w:ilvl w:val="1"/>
          <w:numId w:val="6"/>
        </w:numPr>
        <w:spacing w:line="276" w:lineRule="auto"/>
        <w:ind w:left="0" w:firstLine="0"/>
        <w:contextualSpacing/>
        <w:jc w:val="both"/>
        <w:rPr>
          <w:sz w:val="22"/>
          <w:szCs w:val="22"/>
        </w:rPr>
      </w:pPr>
      <w:r w:rsidRPr="00D87087">
        <w:rPr>
          <w:sz w:val="22"/>
          <w:szCs w:val="22"/>
        </w:rPr>
        <w:t>Покупатель обязуется:</w:t>
      </w:r>
    </w:p>
    <w:p w:rsidR="00D87087" w:rsidRPr="00D87087" w:rsidRDefault="00D87087" w:rsidP="00C836FC">
      <w:pPr>
        <w:numPr>
          <w:ilvl w:val="2"/>
          <w:numId w:val="6"/>
        </w:numPr>
        <w:tabs>
          <w:tab w:val="left" w:pos="709"/>
        </w:tabs>
        <w:spacing w:line="276" w:lineRule="auto"/>
        <w:ind w:left="0" w:firstLine="0"/>
        <w:contextualSpacing/>
        <w:jc w:val="both"/>
        <w:rPr>
          <w:sz w:val="22"/>
          <w:szCs w:val="22"/>
        </w:rPr>
      </w:pPr>
      <w:r w:rsidRPr="00D87087">
        <w:rPr>
          <w:sz w:val="22"/>
          <w:szCs w:val="22"/>
        </w:rPr>
        <w:t xml:space="preserve">Оплатить Поставщику поставленные и принятые согласно  положениям раздела 4, 5 Договора, </w:t>
      </w:r>
      <w:r w:rsidRPr="00D87087">
        <w:rPr>
          <w:snapToGrid w:val="0"/>
          <w:sz w:val="22"/>
          <w:szCs w:val="22"/>
          <w:lang w:eastAsia="en-US"/>
        </w:rPr>
        <w:t>АвтоГСМ</w:t>
      </w:r>
      <w:r w:rsidRPr="00D87087">
        <w:rPr>
          <w:sz w:val="22"/>
          <w:szCs w:val="22"/>
        </w:rPr>
        <w:t xml:space="preserve"> в размере и в сроки, предусмотренные разделом 3 Договора.</w:t>
      </w:r>
    </w:p>
    <w:p w:rsidR="00D87087" w:rsidRDefault="00D87087" w:rsidP="00C836FC">
      <w:pPr>
        <w:numPr>
          <w:ilvl w:val="2"/>
          <w:numId w:val="6"/>
        </w:numPr>
        <w:tabs>
          <w:tab w:val="left" w:pos="709"/>
        </w:tabs>
        <w:spacing w:line="276" w:lineRule="auto"/>
        <w:ind w:left="0" w:firstLine="0"/>
        <w:contextualSpacing/>
        <w:jc w:val="both"/>
        <w:rPr>
          <w:sz w:val="22"/>
          <w:szCs w:val="22"/>
        </w:rPr>
      </w:pPr>
      <w:r w:rsidRPr="00D87087">
        <w:rPr>
          <w:sz w:val="22"/>
          <w:szCs w:val="22"/>
        </w:rPr>
        <w:t>Исполнять иные обязанности, предусмотренные Договором и действующим законодательством РФ.</w:t>
      </w:r>
    </w:p>
    <w:p w:rsidR="004E394B" w:rsidRDefault="004E394B" w:rsidP="00C836FC">
      <w:pPr>
        <w:numPr>
          <w:ilvl w:val="2"/>
          <w:numId w:val="6"/>
        </w:numPr>
        <w:tabs>
          <w:tab w:val="left" w:pos="709"/>
        </w:tabs>
        <w:spacing w:line="276" w:lineRule="auto"/>
        <w:ind w:left="0" w:firstLine="0"/>
        <w:contextualSpacing/>
        <w:jc w:val="both"/>
        <w:rPr>
          <w:sz w:val="22"/>
          <w:szCs w:val="22"/>
        </w:rPr>
      </w:pPr>
      <w:r>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АвтоГСМ на месяц, с указанием пределов допустимых параметров качества.  </w:t>
      </w:r>
    </w:p>
    <w:p w:rsidR="00D87087" w:rsidRPr="00D87087" w:rsidRDefault="00D87087" w:rsidP="00D87087">
      <w:pPr>
        <w:tabs>
          <w:tab w:val="left" w:pos="1276"/>
        </w:tabs>
        <w:spacing w:line="276" w:lineRule="auto"/>
        <w:ind w:left="709"/>
        <w:contextualSpacing/>
        <w:jc w:val="both"/>
        <w:rPr>
          <w:sz w:val="22"/>
          <w:szCs w:val="22"/>
        </w:rPr>
      </w:pPr>
    </w:p>
    <w:p w:rsidR="00D87087" w:rsidRPr="00D87087" w:rsidRDefault="00D87087" w:rsidP="00C836FC">
      <w:pPr>
        <w:widowControl w:val="0"/>
        <w:numPr>
          <w:ilvl w:val="0"/>
          <w:numId w:val="7"/>
        </w:numPr>
        <w:spacing w:line="276" w:lineRule="auto"/>
        <w:jc w:val="center"/>
        <w:rPr>
          <w:b/>
          <w:bCs/>
          <w:snapToGrid w:val="0"/>
          <w:kern w:val="28"/>
          <w:sz w:val="22"/>
          <w:szCs w:val="22"/>
          <w:lang w:eastAsia="en-US"/>
        </w:rPr>
      </w:pPr>
      <w:r w:rsidRPr="00D87087">
        <w:rPr>
          <w:b/>
          <w:bCs/>
          <w:snapToGrid w:val="0"/>
          <w:kern w:val="28"/>
          <w:sz w:val="22"/>
          <w:szCs w:val="22"/>
          <w:lang w:eastAsia="en-US"/>
        </w:rPr>
        <w:t>Цена и порядок расчетов</w:t>
      </w:r>
    </w:p>
    <w:p w:rsidR="00D87087" w:rsidRPr="00D87087" w:rsidRDefault="00D87087" w:rsidP="00C836FC">
      <w:pPr>
        <w:widowControl w:val="0"/>
        <w:numPr>
          <w:ilvl w:val="1"/>
          <w:numId w:val="8"/>
        </w:numPr>
        <w:spacing w:line="276" w:lineRule="auto"/>
        <w:ind w:left="0" w:firstLine="0"/>
        <w:jc w:val="both"/>
        <w:rPr>
          <w:snapToGrid w:val="0"/>
          <w:sz w:val="22"/>
          <w:szCs w:val="22"/>
          <w:lang w:eastAsia="en-US"/>
        </w:rPr>
      </w:pPr>
      <w:r w:rsidRPr="00D87087">
        <w:rPr>
          <w:sz w:val="22"/>
          <w:szCs w:val="22"/>
        </w:rPr>
        <w:t>Цена АвтоГСМ,  а также форма, вид и сроки оплаты за поставляемые по Договору АвтоГСМ устанавливаются по</w:t>
      </w:r>
      <w:r w:rsidR="009D3495">
        <w:rPr>
          <w:sz w:val="22"/>
          <w:szCs w:val="22"/>
        </w:rPr>
        <w:t xml:space="preserve"> каждой партии отдель</w:t>
      </w:r>
      <w:r w:rsidR="00043BEA">
        <w:rPr>
          <w:sz w:val="22"/>
          <w:szCs w:val="22"/>
        </w:rPr>
        <w:t>но и отражены в таблице пункта</w:t>
      </w:r>
      <w:r w:rsidR="009D3495">
        <w:rPr>
          <w:sz w:val="22"/>
          <w:szCs w:val="22"/>
        </w:rPr>
        <w:t xml:space="preserve"> 1.1</w:t>
      </w:r>
      <w:r w:rsidRPr="00D87087">
        <w:rPr>
          <w:sz w:val="22"/>
          <w:szCs w:val="22"/>
        </w:rPr>
        <w:t>.</w:t>
      </w:r>
    </w:p>
    <w:p w:rsidR="001967AE" w:rsidRDefault="00D87087" w:rsidP="00C836FC">
      <w:pPr>
        <w:widowControl w:val="0"/>
        <w:numPr>
          <w:ilvl w:val="1"/>
          <w:numId w:val="8"/>
        </w:numPr>
        <w:spacing w:line="276" w:lineRule="auto"/>
        <w:ind w:left="0" w:firstLine="0"/>
        <w:jc w:val="both"/>
        <w:rPr>
          <w:sz w:val="22"/>
          <w:szCs w:val="22"/>
        </w:rPr>
      </w:pPr>
      <w:r w:rsidRPr="001967AE">
        <w:rPr>
          <w:sz w:val="22"/>
          <w:szCs w:val="22"/>
        </w:rPr>
        <w:t xml:space="preserve">Поставщик предоставляет Покупателю отсрочку по оплате </w:t>
      </w:r>
      <w:r w:rsidRPr="001967AE">
        <w:rPr>
          <w:bCs/>
          <w:iCs/>
          <w:sz w:val="22"/>
          <w:szCs w:val="22"/>
        </w:rPr>
        <w:t xml:space="preserve">АвтоГСМ </w:t>
      </w:r>
      <w:r w:rsidR="000D459F">
        <w:rPr>
          <w:sz w:val="22"/>
          <w:szCs w:val="22"/>
        </w:rPr>
        <w:t>до ________________</w:t>
      </w:r>
      <w:r w:rsidRPr="001967AE">
        <w:rPr>
          <w:sz w:val="22"/>
          <w:szCs w:val="22"/>
        </w:rPr>
        <w:t xml:space="preserve"> календарных дней с даты приема АвтоГСМ </w:t>
      </w:r>
      <w:r w:rsidR="001967AE">
        <w:rPr>
          <w:sz w:val="22"/>
          <w:szCs w:val="22"/>
        </w:rPr>
        <w:t>на склад Покупателя.</w:t>
      </w:r>
      <w:r w:rsidRPr="001967AE">
        <w:rPr>
          <w:sz w:val="22"/>
          <w:szCs w:val="22"/>
        </w:rPr>
        <w:t xml:space="preserve"> </w:t>
      </w:r>
    </w:p>
    <w:p w:rsidR="00D87087" w:rsidRPr="001967AE" w:rsidRDefault="00D87087" w:rsidP="00C836FC">
      <w:pPr>
        <w:widowControl w:val="0"/>
        <w:numPr>
          <w:ilvl w:val="1"/>
          <w:numId w:val="8"/>
        </w:numPr>
        <w:spacing w:line="276" w:lineRule="auto"/>
        <w:ind w:left="0" w:firstLine="0"/>
        <w:jc w:val="both"/>
        <w:rPr>
          <w:sz w:val="22"/>
          <w:szCs w:val="22"/>
        </w:rPr>
      </w:pPr>
      <w:r w:rsidRPr="001967AE">
        <w:rPr>
          <w:snapToGrid w:val="0"/>
          <w:sz w:val="22"/>
          <w:szCs w:val="22"/>
          <w:lang w:eastAsia="en-US"/>
        </w:rPr>
        <w:t>Оплата АвтоГСМ по Договору производится безналичным банковским переводом на расчетный счет Поставщика по реквизитам, указанным в раздел</w:t>
      </w:r>
      <w:r w:rsidR="0075218F">
        <w:rPr>
          <w:snapToGrid w:val="0"/>
          <w:sz w:val="22"/>
          <w:szCs w:val="22"/>
          <w:lang w:eastAsia="en-US"/>
        </w:rPr>
        <w:t>е 12 Договора, в срок, указанные</w:t>
      </w:r>
      <w:r w:rsidRPr="001967AE">
        <w:rPr>
          <w:snapToGrid w:val="0"/>
          <w:sz w:val="22"/>
          <w:szCs w:val="22"/>
          <w:lang w:eastAsia="en-US"/>
        </w:rPr>
        <w:t xml:space="preserve"> </w:t>
      </w:r>
      <w:r w:rsidR="0075218F">
        <w:rPr>
          <w:sz w:val="22"/>
          <w:szCs w:val="22"/>
        </w:rPr>
        <w:t>в таблице пункта 1.1</w:t>
      </w:r>
      <w:r w:rsidR="0075218F" w:rsidRPr="00D87087">
        <w:rPr>
          <w:sz w:val="22"/>
          <w:szCs w:val="22"/>
        </w:rPr>
        <w:t>.</w:t>
      </w:r>
      <w:r w:rsidR="0075218F">
        <w:rPr>
          <w:sz w:val="22"/>
          <w:szCs w:val="22"/>
        </w:rPr>
        <w:t>,</w:t>
      </w:r>
      <w:r w:rsidRPr="001967AE">
        <w:rPr>
          <w:snapToGrid w:val="0"/>
          <w:sz w:val="22"/>
          <w:szCs w:val="22"/>
          <w:lang w:eastAsia="en-US"/>
        </w:rPr>
        <w:t xml:space="preserve"> после получения Поку</w:t>
      </w:r>
      <w:r w:rsidR="0075218F">
        <w:rPr>
          <w:snapToGrid w:val="0"/>
          <w:sz w:val="22"/>
          <w:szCs w:val="22"/>
          <w:lang w:eastAsia="en-US"/>
        </w:rPr>
        <w:t>пателем оригинала счета-фактуры и</w:t>
      </w:r>
      <w:r w:rsidRPr="001967AE">
        <w:rPr>
          <w:snapToGrid w:val="0"/>
          <w:sz w:val="22"/>
          <w:szCs w:val="22"/>
          <w:lang w:eastAsia="en-US"/>
        </w:rPr>
        <w:t xml:space="preserve"> накладной ТОРГ-12. При этом датой оплаты будет считаться дата </w:t>
      </w:r>
      <w:r w:rsidR="00A20BC9">
        <w:rPr>
          <w:snapToGrid w:val="0"/>
          <w:sz w:val="22"/>
          <w:szCs w:val="22"/>
          <w:lang w:eastAsia="en-US"/>
        </w:rPr>
        <w:t>списания</w:t>
      </w:r>
      <w:r w:rsidRPr="001967AE">
        <w:rPr>
          <w:snapToGrid w:val="0"/>
          <w:sz w:val="22"/>
          <w:szCs w:val="22"/>
          <w:lang w:eastAsia="en-US"/>
        </w:rPr>
        <w:t xml:space="preserve"> денежных средств </w:t>
      </w:r>
      <w:r w:rsidR="00A20BC9">
        <w:rPr>
          <w:snapToGrid w:val="0"/>
          <w:sz w:val="22"/>
          <w:szCs w:val="22"/>
          <w:lang w:eastAsia="en-US"/>
        </w:rPr>
        <w:t>с</w:t>
      </w:r>
      <w:r w:rsidRPr="001967AE">
        <w:rPr>
          <w:snapToGrid w:val="0"/>
          <w:sz w:val="22"/>
          <w:szCs w:val="22"/>
          <w:lang w:eastAsia="en-US"/>
        </w:rPr>
        <w:t xml:space="preserve"> расчетн</w:t>
      </w:r>
      <w:r w:rsidR="00A20BC9">
        <w:rPr>
          <w:snapToGrid w:val="0"/>
          <w:sz w:val="22"/>
          <w:szCs w:val="22"/>
          <w:lang w:eastAsia="en-US"/>
        </w:rPr>
        <w:t>ого</w:t>
      </w:r>
      <w:r w:rsidRPr="001967AE">
        <w:rPr>
          <w:snapToGrid w:val="0"/>
          <w:sz w:val="22"/>
          <w:szCs w:val="22"/>
          <w:lang w:eastAsia="en-US"/>
        </w:rPr>
        <w:t xml:space="preserve"> счет</w:t>
      </w:r>
      <w:r w:rsidR="00A20BC9">
        <w:rPr>
          <w:snapToGrid w:val="0"/>
          <w:sz w:val="22"/>
          <w:szCs w:val="22"/>
          <w:lang w:eastAsia="en-US"/>
        </w:rPr>
        <w:t>а</w:t>
      </w:r>
      <w:r w:rsidRPr="001967AE">
        <w:rPr>
          <w:snapToGrid w:val="0"/>
          <w:sz w:val="22"/>
          <w:szCs w:val="22"/>
          <w:lang w:eastAsia="en-US"/>
        </w:rPr>
        <w:t xml:space="preserve"> банка По</w:t>
      </w:r>
      <w:r w:rsidR="00A20BC9">
        <w:rPr>
          <w:snapToGrid w:val="0"/>
          <w:sz w:val="22"/>
          <w:szCs w:val="22"/>
          <w:lang w:eastAsia="en-US"/>
        </w:rPr>
        <w:t>купателя</w:t>
      </w:r>
      <w:r w:rsidRPr="001967AE">
        <w:rPr>
          <w:snapToGrid w:val="0"/>
          <w:sz w:val="22"/>
          <w:szCs w:val="22"/>
          <w:lang w:eastAsia="en-US"/>
        </w:rPr>
        <w:t xml:space="preserve"> что, при необходимости, подтверждается копией выписки банка По</w:t>
      </w:r>
      <w:r w:rsidR="00A20BC9">
        <w:rPr>
          <w:snapToGrid w:val="0"/>
          <w:sz w:val="22"/>
          <w:szCs w:val="22"/>
          <w:lang w:eastAsia="en-US"/>
        </w:rPr>
        <w:t>купателя</w:t>
      </w:r>
      <w:r w:rsidRPr="001967AE">
        <w:rPr>
          <w:snapToGrid w:val="0"/>
          <w:sz w:val="22"/>
          <w:szCs w:val="22"/>
          <w:lang w:eastAsia="en-US"/>
        </w:rPr>
        <w:t>.</w:t>
      </w:r>
    </w:p>
    <w:p w:rsidR="00D87087" w:rsidRPr="00D87087" w:rsidRDefault="00D87087" w:rsidP="00D87087">
      <w:pPr>
        <w:widowControl w:val="0"/>
        <w:spacing w:line="276" w:lineRule="auto"/>
        <w:jc w:val="both"/>
        <w:rPr>
          <w:sz w:val="22"/>
          <w:szCs w:val="22"/>
        </w:rPr>
      </w:pPr>
    </w:p>
    <w:p w:rsidR="00D87087" w:rsidRPr="00D87087" w:rsidRDefault="00D87087" w:rsidP="00C836FC">
      <w:pPr>
        <w:widowControl w:val="0"/>
        <w:numPr>
          <w:ilvl w:val="0"/>
          <w:numId w:val="9"/>
        </w:numPr>
        <w:spacing w:line="276" w:lineRule="auto"/>
        <w:ind w:right="198"/>
        <w:jc w:val="center"/>
        <w:rPr>
          <w:b/>
          <w:bCs/>
          <w:snapToGrid w:val="0"/>
          <w:kern w:val="28"/>
          <w:sz w:val="22"/>
          <w:szCs w:val="22"/>
          <w:lang w:eastAsia="en-US"/>
        </w:rPr>
      </w:pPr>
      <w:r w:rsidRPr="00D87087">
        <w:rPr>
          <w:b/>
          <w:bCs/>
          <w:snapToGrid w:val="0"/>
          <w:kern w:val="28"/>
          <w:sz w:val="22"/>
          <w:szCs w:val="22"/>
          <w:lang w:eastAsia="en-US"/>
        </w:rPr>
        <w:t>Условия и сроки поставки АвтоГСМ</w:t>
      </w:r>
    </w:p>
    <w:p w:rsidR="00D87087" w:rsidRPr="00D87087" w:rsidRDefault="00D87087" w:rsidP="00C836FC">
      <w:pPr>
        <w:widowControl w:val="0"/>
        <w:numPr>
          <w:ilvl w:val="1"/>
          <w:numId w:val="10"/>
        </w:numPr>
        <w:spacing w:line="276" w:lineRule="auto"/>
        <w:ind w:left="0" w:right="-24" w:firstLine="0"/>
        <w:jc w:val="both"/>
        <w:rPr>
          <w:b/>
          <w:bCs/>
          <w:snapToGrid w:val="0"/>
          <w:kern w:val="28"/>
          <w:sz w:val="22"/>
          <w:szCs w:val="22"/>
          <w:lang w:eastAsia="en-US"/>
        </w:rPr>
      </w:pPr>
      <w:r w:rsidRPr="00D87087">
        <w:rPr>
          <w:bCs/>
          <w:snapToGrid w:val="0"/>
          <w:kern w:val="28"/>
          <w:sz w:val="22"/>
          <w:szCs w:val="22"/>
          <w:lang w:eastAsia="en-US"/>
        </w:rPr>
        <w:t>Поставка каждого вида АвтоГСМ производится  согласно условиям Договор</w:t>
      </w:r>
      <w:r w:rsidR="00DF3480">
        <w:rPr>
          <w:bCs/>
          <w:snapToGrid w:val="0"/>
          <w:kern w:val="28"/>
          <w:sz w:val="22"/>
          <w:szCs w:val="22"/>
          <w:lang w:eastAsia="en-US"/>
        </w:rPr>
        <w:t>а. В таблице пункта 1.1.</w:t>
      </w:r>
      <w:r w:rsidRPr="00D87087">
        <w:rPr>
          <w:bCs/>
          <w:snapToGrid w:val="0"/>
          <w:kern w:val="28"/>
          <w:sz w:val="22"/>
          <w:szCs w:val="22"/>
          <w:lang w:eastAsia="en-US"/>
        </w:rPr>
        <w:t xml:space="preserve"> указываются ассортимент, наименование, количество АвтоГСМ, срок, а также иные условия поставки. </w:t>
      </w:r>
    </w:p>
    <w:p w:rsidR="00D87087" w:rsidRPr="00D87087" w:rsidRDefault="00D87087" w:rsidP="00C836FC">
      <w:pPr>
        <w:widowControl w:val="0"/>
        <w:numPr>
          <w:ilvl w:val="1"/>
          <w:numId w:val="10"/>
        </w:numPr>
        <w:tabs>
          <w:tab w:val="left" w:pos="709"/>
        </w:tabs>
        <w:spacing w:line="276" w:lineRule="auto"/>
        <w:ind w:left="0" w:right="-24" w:firstLine="0"/>
        <w:jc w:val="both"/>
        <w:rPr>
          <w:bCs/>
          <w:snapToGrid w:val="0"/>
          <w:kern w:val="28"/>
          <w:sz w:val="22"/>
          <w:szCs w:val="22"/>
          <w:lang w:eastAsia="en-US"/>
        </w:rPr>
      </w:pPr>
      <w:r w:rsidRPr="00D87087">
        <w:rPr>
          <w:bCs/>
          <w:kern w:val="28"/>
          <w:sz w:val="22"/>
          <w:szCs w:val="22"/>
        </w:rPr>
        <w:t>Датой поставки считается дата приема АвтоГСМ  на склад Покупателя.</w:t>
      </w:r>
    </w:p>
    <w:p w:rsidR="00D87087" w:rsidRPr="0004082A" w:rsidRDefault="00D87087" w:rsidP="00C836FC">
      <w:pPr>
        <w:widowControl w:val="0"/>
        <w:numPr>
          <w:ilvl w:val="1"/>
          <w:numId w:val="10"/>
        </w:numPr>
        <w:spacing w:line="276" w:lineRule="auto"/>
        <w:ind w:left="0" w:right="-24" w:firstLine="0"/>
        <w:jc w:val="both"/>
        <w:rPr>
          <w:bCs/>
          <w:snapToGrid w:val="0"/>
          <w:kern w:val="28"/>
          <w:sz w:val="22"/>
          <w:szCs w:val="22"/>
          <w:lang w:eastAsia="en-US"/>
        </w:rPr>
      </w:pPr>
      <w:r w:rsidRPr="00D87087">
        <w:rPr>
          <w:bCs/>
          <w:kern w:val="28"/>
          <w:sz w:val="22"/>
          <w:szCs w:val="22"/>
        </w:rPr>
        <w:t>Поста</w:t>
      </w:r>
      <w:r w:rsidR="00DF3480">
        <w:rPr>
          <w:bCs/>
          <w:kern w:val="28"/>
          <w:sz w:val="22"/>
          <w:szCs w:val="22"/>
        </w:rPr>
        <w:t>вка АвтоГСМ ранее срока,</w:t>
      </w:r>
      <w:r w:rsidRPr="00D87087">
        <w:rPr>
          <w:bCs/>
          <w:kern w:val="28"/>
          <w:sz w:val="22"/>
          <w:szCs w:val="22"/>
        </w:rPr>
        <w:t xml:space="preserve"> осуществляется только с письменного согласия Покупателя.</w:t>
      </w:r>
    </w:p>
    <w:p w:rsidR="0004082A" w:rsidRPr="00D87087" w:rsidRDefault="0004082A" w:rsidP="00C836FC">
      <w:pPr>
        <w:widowControl w:val="0"/>
        <w:numPr>
          <w:ilvl w:val="1"/>
          <w:numId w:val="10"/>
        </w:numPr>
        <w:spacing w:line="276" w:lineRule="auto"/>
        <w:ind w:left="0" w:right="-24" w:firstLine="0"/>
        <w:jc w:val="both"/>
        <w:rPr>
          <w:bCs/>
          <w:snapToGrid w:val="0"/>
          <w:kern w:val="28"/>
          <w:sz w:val="22"/>
          <w:szCs w:val="22"/>
          <w:lang w:eastAsia="en-US"/>
        </w:rPr>
      </w:pPr>
      <w:r>
        <w:rPr>
          <w:bCs/>
          <w:kern w:val="28"/>
          <w:sz w:val="22"/>
          <w:szCs w:val="22"/>
        </w:rPr>
        <w:t xml:space="preserve">Минимальной нормой поставки АвтоГСМ является автоцистерна. Поставка АвтоГСМ ниже минимальной нормы не производится и недопоставкой не считается, штрафные санкции не взыскиваются. </w:t>
      </w:r>
    </w:p>
    <w:p w:rsidR="00D87087" w:rsidRPr="00D87087" w:rsidRDefault="00D87087" w:rsidP="00D87087">
      <w:pPr>
        <w:spacing w:line="276" w:lineRule="auto"/>
        <w:jc w:val="center"/>
        <w:rPr>
          <w:rFonts w:eastAsiaTheme="minorEastAsia"/>
          <w:b/>
          <w:i/>
          <w:sz w:val="22"/>
          <w:szCs w:val="22"/>
        </w:rPr>
      </w:pPr>
    </w:p>
    <w:p w:rsidR="00D87087" w:rsidRPr="00D87087" w:rsidRDefault="00D87087" w:rsidP="00C836FC">
      <w:pPr>
        <w:numPr>
          <w:ilvl w:val="0"/>
          <w:numId w:val="11"/>
        </w:numPr>
        <w:spacing w:line="276" w:lineRule="auto"/>
        <w:contextualSpacing/>
        <w:jc w:val="center"/>
        <w:rPr>
          <w:b/>
          <w:sz w:val="22"/>
          <w:szCs w:val="22"/>
        </w:rPr>
      </w:pPr>
      <w:r w:rsidRPr="00D87087">
        <w:rPr>
          <w:b/>
          <w:sz w:val="22"/>
          <w:szCs w:val="22"/>
        </w:rPr>
        <w:t>Приемка АвтоГСМ по количеству и качеству</w:t>
      </w:r>
    </w:p>
    <w:p w:rsidR="009E69A6" w:rsidRDefault="00D87087" w:rsidP="00C836FC">
      <w:pPr>
        <w:numPr>
          <w:ilvl w:val="1"/>
          <w:numId w:val="11"/>
        </w:numPr>
        <w:tabs>
          <w:tab w:val="left" w:pos="0"/>
        </w:tabs>
        <w:spacing w:line="276" w:lineRule="auto"/>
        <w:ind w:left="0" w:hanging="11"/>
        <w:contextualSpacing/>
        <w:jc w:val="both"/>
        <w:rPr>
          <w:sz w:val="22"/>
          <w:szCs w:val="22"/>
        </w:rPr>
      </w:pPr>
      <w:r w:rsidRPr="009E69A6">
        <w:rPr>
          <w:sz w:val="22"/>
          <w:szCs w:val="22"/>
        </w:rPr>
        <w:t xml:space="preserve">Приемка АвтоГСМ </w:t>
      </w:r>
      <w:r w:rsidR="0004082A" w:rsidRPr="009E69A6">
        <w:rPr>
          <w:sz w:val="22"/>
          <w:szCs w:val="22"/>
        </w:rPr>
        <w:t>п</w:t>
      </w:r>
      <w:r w:rsidRPr="009E69A6">
        <w:rPr>
          <w:sz w:val="22"/>
          <w:szCs w:val="22"/>
        </w:rPr>
        <w:t>о</w:t>
      </w:r>
      <w:r w:rsidR="0004082A" w:rsidRPr="009E69A6">
        <w:rPr>
          <w:sz w:val="22"/>
          <w:szCs w:val="22"/>
        </w:rPr>
        <w:t xml:space="preserve"> количеству и качеству производится в соответствии с пра</w:t>
      </w:r>
      <w:r w:rsidR="0093296D" w:rsidRPr="009E69A6">
        <w:rPr>
          <w:sz w:val="22"/>
          <w:szCs w:val="22"/>
        </w:rPr>
        <w:t>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w:t>
      </w:r>
      <w:r w:rsidR="009E69A6" w:rsidRPr="009E69A6">
        <w:rPr>
          <w:sz w:val="22"/>
          <w:szCs w:val="22"/>
        </w:rPr>
        <w:t xml:space="preserve"> производственно-технического назначения по качеству» (утвержденной Постановлением Госарбитража СССР от 25.04.1966г. № П-7).</w:t>
      </w:r>
      <w:r w:rsidR="0093296D" w:rsidRPr="009E69A6">
        <w:rPr>
          <w:sz w:val="22"/>
          <w:szCs w:val="22"/>
        </w:rPr>
        <w:t xml:space="preserve">  </w:t>
      </w:r>
    </w:p>
    <w:p w:rsidR="009E69A6" w:rsidRPr="009E69A6" w:rsidRDefault="00D87087" w:rsidP="00C836FC">
      <w:pPr>
        <w:numPr>
          <w:ilvl w:val="1"/>
          <w:numId w:val="11"/>
        </w:numPr>
        <w:tabs>
          <w:tab w:val="left" w:pos="0"/>
        </w:tabs>
        <w:spacing w:line="276" w:lineRule="auto"/>
        <w:ind w:left="0" w:hanging="11"/>
        <w:contextualSpacing/>
        <w:jc w:val="both"/>
        <w:rPr>
          <w:sz w:val="22"/>
          <w:szCs w:val="22"/>
        </w:rPr>
      </w:pPr>
      <w:r w:rsidRPr="009E69A6">
        <w:rPr>
          <w:bCs/>
          <w:sz w:val="22"/>
          <w:szCs w:val="22"/>
        </w:rPr>
        <w:lastRenderedPageBreak/>
        <w:t xml:space="preserve">Качество поставляемого АвтоГСМ </w:t>
      </w:r>
      <w:r w:rsidR="009E69A6" w:rsidRPr="009E69A6">
        <w:rPr>
          <w:bCs/>
          <w:sz w:val="22"/>
          <w:szCs w:val="22"/>
        </w:rPr>
        <w:t>подтверждается сертификатом  соответствия,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АвтоГСМ</w:t>
      </w:r>
      <w:r w:rsidR="009E69A6">
        <w:rPr>
          <w:bCs/>
          <w:sz w:val="22"/>
          <w:szCs w:val="22"/>
        </w:rPr>
        <w:t>.</w:t>
      </w:r>
      <w:r w:rsidR="009E69A6" w:rsidRPr="009E69A6">
        <w:rPr>
          <w:bCs/>
          <w:sz w:val="22"/>
          <w:szCs w:val="22"/>
        </w:rPr>
        <w:t xml:space="preserve"> </w:t>
      </w:r>
    </w:p>
    <w:p w:rsidR="00D87087" w:rsidRPr="009E69A6" w:rsidRDefault="00D87087" w:rsidP="00C836FC">
      <w:pPr>
        <w:numPr>
          <w:ilvl w:val="1"/>
          <w:numId w:val="11"/>
        </w:numPr>
        <w:tabs>
          <w:tab w:val="left" w:pos="0"/>
        </w:tabs>
        <w:spacing w:line="276" w:lineRule="auto"/>
        <w:ind w:left="0" w:hanging="11"/>
        <w:contextualSpacing/>
        <w:jc w:val="both"/>
        <w:rPr>
          <w:sz w:val="22"/>
          <w:szCs w:val="22"/>
        </w:rPr>
      </w:pPr>
      <w:r w:rsidRPr="009E69A6">
        <w:rPr>
          <w:sz w:val="22"/>
          <w:szCs w:val="22"/>
        </w:rPr>
        <w:t xml:space="preserve">Для обеспечения соблюдения </w:t>
      </w:r>
      <w:r w:rsidRPr="009E69A6">
        <w:rPr>
          <w:rFonts w:eastAsia="Calibri"/>
          <w:sz w:val="22"/>
          <w:szCs w:val="22"/>
        </w:rPr>
        <w:t xml:space="preserve">единых требований к организации и проведению работ по контролю и обеспечению сохранения качества АвтоГСМ при приеме, хранении, транспортировании и их отпуске Стороны руководствуются требованиями </w:t>
      </w:r>
      <w:r w:rsidRPr="009E69A6">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D87087" w:rsidRPr="00D87087" w:rsidRDefault="00D87087" w:rsidP="00C836FC">
      <w:pPr>
        <w:numPr>
          <w:ilvl w:val="1"/>
          <w:numId w:val="11"/>
        </w:numPr>
        <w:tabs>
          <w:tab w:val="left" w:pos="0"/>
        </w:tabs>
        <w:spacing w:line="276" w:lineRule="auto"/>
        <w:ind w:left="0" w:hanging="11"/>
        <w:contextualSpacing/>
        <w:jc w:val="both"/>
        <w:rPr>
          <w:sz w:val="22"/>
          <w:szCs w:val="22"/>
        </w:rPr>
      </w:pPr>
      <w:r w:rsidRPr="00D87087">
        <w:rPr>
          <w:sz w:val="22"/>
          <w:szCs w:val="22"/>
        </w:rPr>
        <w:t xml:space="preserve">При поступлении </w:t>
      </w:r>
      <w:r w:rsidRPr="00D87087">
        <w:rPr>
          <w:bCs/>
          <w:sz w:val="22"/>
          <w:szCs w:val="22"/>
        </w:rPr>
        <w:t>АвтоГСМ</w:t>
      </w:r>
      <w:r w:rsidRPr="00D87087">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осуществляет проверку  соответствия транспортных средств, требованиям, предусмотренным  Инструкцией и  пунктом 2.1.3 Договора;</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осуществляет проверку полноты и правильность оформления сопроводительной документации;</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-контролирует соответствие фактического наличия и марки АвтоГСМ, данным указанным в накладных;</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проверяет отсутствие подтоварной воды и механических примесей;</w:t>
      </w:r>
    </w:p>
    <w:p w:rsidR="00D87087" w:rsidRPr="00D87087" w:rsidRDefault="00D87087" w:rsidP="00D87087">
      <w:pPr>
        <w:tabs>
          <w:tab w:val="left" w:pos="0"/>
        </w:tabs>
        <w:spacing w:line="276" w:lineRule="auto"/>
        <w:ind w:hanging="11"/>
        <w:jc w:val="both"/>
        <w:rPr>
          <w:rFonts w:eastAsiaTheme="minorEastAsia"/>
          <w:bCs/>
          <w:sz w:val="22"/>
          <w:szCs w:val="22"/>
        </w:rPr>
      </w:pPr>
      <w:r w:rsidRPr="00D87087">
        <w:rPr>
          <w:rFonts w:eastAsiaTheme="minorEastAsia"/>
          <w:bCs/>
          <w:sz w:val="22"/>
          <w:szCs w:val="22"/>
        </w:rPr>
        <w:t>- производит анализ массовой плотности.</w:t>
      </w:r>
    </w:p>
    <w:p w:rsidR="00D87087" w:rsidRPr="00D87087" w:rsidRDefault="00D87087" w:rsidP="00C836FC">
      <w:pPr>
        <w:numPr>
          <w:ilvl w:val="1"/>
          <w:numId w:val="11"/>
        </w:numPr>
        <w:tabs>
          <w:tab w:val="left" w:pos="0"/>
        </w:tabs>
        <w:spacing w:line="276" w:lineRule="auto"/>
        <w:ind w:left="0" w:hanging="11"/>
        <w:contextualSpacing/>
        <w:jc w:val="both"/>
        <w:rPr>
          <w:bCs/>
          <w:sz w:val="22"/>
          <w:szCs w:val="22"/>
        </w:rPr>
      </w:pPr>
      <w:r w:rsidRPr="00D87087">
        <w:rPr>
          <w:bCs/>
          <w:sz w:val="22"/>
          <w:szCs w:val="22"/>
        </w:rPr>
        <w:t xml:space="preserve">При приеме АвтоГСМ Покупатель  в составе комиссии с представителем Поставщика (с водителем-экспедитором) определяет фактическое количество АвтоГСМ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D87087">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D87087">
        <w:rPr>
          <w:bCs/>
          <w:sz w:val="22"/>
          <w:szCs w:val="22"/>
        </w:rPr>
        <w:t xml:space="preserve">При положительных результатах входного контроля, Покупатель принимает решение о приеме поступившего АвтоГСМ.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При установлении по результатам контрольного анализа несоответствия качества АвтоГСМ требованиям нормативных документов, вторая часть пробы направляется на анализ в аккредитованную лабораторию.</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При установлении некондиционности АвтоГСМ, Покупателем составляется Акт об установлении ненадлежащего качества АвтоГСМ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АвтоГСМ. При этом слив АвтоГСМ из АЦ не производится.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АвтоГСМ. Неполучение ответа на вызов в указанный срок, дает право Покупателю осуществлять процедуры расследования причин ухудшения качества АвтоГСМ.</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Арбитражный анализ качества АвтоГСМ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Комиссия, </w:t>
      </w:r>
      <w:r w:rsidR="009E69A6">
        <w:rPr>
          <w:bCs/>
          <w:sz w:val="22"/>
          <w:szCs w:val="22"/>
        </w:rPr>
        <w:t xml:space="preserve">в составе представителей от Поставщика и Покупателя, </w:t>
      </w:r>
      <w:r w:rsidRPr="00D87087">
        <w:rPr>
          <w:bCs/>
          <w:sz w:val="22"/>
          <w:szCs w:val="22"/>
        </w:rPr>
        <w:t xml:space="preserve">расследует причину ухудшения качества АвтоГСМ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 xml:space="preserve">Расходы, связанные с проведением анализа, простоем АЦ несет виновная Сторона. </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АвтоГСМ</w:t>
      </w:r>
      <w:r w:rsidRPr="00D87087">
        <w:rPr>
          <w:sz w:val="22"/>
          <w:szCs w:val="22"/>
        </w:rPr>
        <w:t xml:space="preserve"> считается принятым Покупателем по качеству </w:t>
      </w:r>
      <w:r w:rsidR="00760165">
        <w:rPr>
          <w:sz w:val="22"/>
          <w:szCs w:val="22"/>
        </w:rPr>
        <w:t>при соответствии качества Товара данным указанным в паспорте качества (сертификате соответствия)</w:t>
      </w:r>
      <w:r w:rsidRPr="00D87087">
        <w:rPr>
          <w:sz w:val="22"/>
          <w:szCs w:val="22"/>
        </w:rPr>
        <w:t>.</w:t>
      </w:r>
    </w:p>
    <w:p w:rsidR="00D87087" w:rsidRPr="00D87087" w:rsidRDefault="00D87087" w:rsidP="00C836FC">
      <w:pPr>
        <w:numPr>
          <w:ilvl w:val="1"/>
          <w:numId w:val="11"/>
        </w:numPr>
        <w:tabs>
          <w:tab w:val="left" w:pos="709"/>
        </w:tabs>
        <w:spacing w:line="276" w:lineRule="auto"/>
        <w:ind w:left="0" w:firstLine="0"/>
        <w:contextualSpacing/>
        <w:jc w:val="both"/>
        <w:rPr>
          <w:bCs/>
          <w:sz w:val="22"/>
          <w:szCs w:val="22"/>
        </w:rPr>
      </w:pPr>
      <w:r w:rsidRPr="00D87087">
        <w:rPr>
          <w:bCs/>
          <w:sz w:val="22"/>
          <w:szCs w:val="22"/>
        </w:rPr>
        <w:t>АвтоГСМ считается поставленным Поставщиком и принятым Покупателем по количеству в соответствии с условиями Договора и Приложений к нему и  данным</w:t>
      </w:r>
      <w:r w:rsidR="00760165">
        <w:rPr>
          <w:bCs/>
          <w:sz w:val="22"/>
          <w:szCs w:val="22"/>
        </w:rPr>
        <w:t>и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w:t>
      </w:r>
      <w:r w:rsidRPr="00D87087">
        <w:rPr>
          <w:bCs/>
          <w:sz w:val="22"/>
          <w:szCs w:val="22"/>
        </w:rPr>
        <w:t xml:space="preserve">. </w:t>
      </w:r>
    </w:p>
    <w:p w:rsidR="00BD0C0A" w:rsidRDefault="00760165" w:rsidP="00C836FC">
      <w:pPr>
        <w:numPr>
          <w:ilvl w:val="1"/>
          <w:numId w:val="11"/>
        </w:numPr>
        <w:tabs>
          <w:tab w:val="left" w:pos="709"/>
        </w:tabs>
        <w:spacing w:line="276" w:lineRule="auto"/>
        <w:ind w:left="0" w:firstLine="0"/>
        <w:contextualSpacing/>
        <w:jc w:val="both"/>
        <w:rPr>
          <w:bCs/>
          <w:sz w:val="22"/>
          <w:szCs w:val="22"/>
        </w:rPr>
      </w:pPr>
      <w:r>
        <w:rPr>
          <w:bCs/>
          <w:sz w:val="22"/>
          <w:szCs w:val="22"/>
        </w:rPr>
        <w:lastRenderedPageBreak/>
        <w:t xml:space="preserve">Претензии </w:t>
      </w:r>
      <w:r w:rsidR="00F2113F">
        <w:rPr>
          <w:bCs/>
          <w:sz w:val="22"/>
          <w:szCs w:val="22"/>
        </w:rPr>
        <w:t xml:space="preserve">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дополнений)               </w:t>
      </w:r>
      <w:r w:rsidR="00BD0C0A">
        <w:rPr>
          <w:bCs/>
          <w:sz w:val="22"/>
          <w:szCs w:val="22"/>
        </w:rPr>
        <w:t xml:space="preserve">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D87087" w:rsidRPr="00BD0C0A" w:rsidRDefault="00D87087" w:rsidP="00C836FC">
      <w:pPr>
        <w:numPr>
          <w:ilvl w:val="1"/>
          <w:numId w:val="11"/>
        </w:numPr>
        <w:tabs>
          <w:tab w:val="left" w:pos="709"/>
        </w:tabs>
        <w:spacing w:line="276" w:lineRule="auto"/>
        <w:ind w:left="0" w:firstLine="0"/>
        <w:contextualSpacing/>
        <w:jc w:val="both"/>
        <w:rPr>
          <w:bCs/>
          <w:sz w:val="22"/>
          <w:szCs w:val="22"/>
        </w:rPr>
      </w:pPr>
      <w:r w:rsidRPr="00D87087">
        <w:rPr>
          <w:sz w:val="22"/>
          <w:szCs w:val="22"/>
        </w:rPr>
        <w:t xml:space="preserve">По результатам поставки </w:t>
      </w:r>
      <w:r w:rsidRPr="00D87087">
        <w:rPr>
          <w:bCs/>
          <w:sz w:val="22"/>
          <w:szCs w:val="22"/>
        </w:rPr>
        <w:t>АвтоГСМ</w:t>
      </w:r>
      <w:r w:rsidRPr="00D87087">
        <w:rPr>
          <w:sz w:val="22"/>
          <w:szCs w:val="22"/>
        </w:rPr>
        <w:t xml:space="preserve"> Сторонами подписывается накладная по форме ТОРГ-12, которые оформляются Поставщиком на основании данных о принятом количестве </w:t>
      </w:r>
      <w:r w:rsidRPr="00D87087">
        <w:rPr>
          <w:bCs/>
          <w:sz w:val="22"/>
          <w:szCs w:val="22"/>
        </w:rPr>
        <w:t>АвтоГСМ</w:t>
      </w:r>
      <w:r w:rsidRPr="00D87087">
        <w:rPr>
          <w:sz w:val="22"/>
          <w:szCs w:val="22"/>
        </w:rPr>
        <w:t>. Подписанные Поставщиком накладная по форме ТОРГ-12 передаются Покупателю лично под расписку или направляются заказным письмом. В срок не позднее 2 (Двух) рабочих дней с момента получения накладной ТОРГ-12, указанных в настоящем пункте, Покупатель обязан подписать и передать указанные документы Поставщику лично под расписку или направить по факсу,   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BD0C0A" w:rsidRPr="00EE6268" w:rsidRDefault="00EE6268" w:rsidP="00C836FC">
      <w:pPr>
        <w:numPr>
          <w:ilvl w:val="1"/>
          <w:numId w:val="11"/>
        </w:numPr>
        <w:tabs>
          <w:tab w:val="left" w:pos="709"/>
        </w:tabs>
        <w:spacing w:line="276" w:lineRule="auto"/>
        <w:ind w:left="0" w:firstLine="0"/>
        <w:contextualSpacing/>
        <w:jc w:val="both"/>
        <w:rPr>
          <w:bCs/>
          <w:sz w:val="22"/>
          <w:szCs w:val="22"/>
        </w:rPr>
      </w:pPr>
      <w:r>
        <w:rPr>
          <w:sz w:val="22"/>
          <w:szCs w:val="22"/>
        </w:rPr>
        <w:t>Норма времени выгрузки АвтоГСМ Покупателем из а</w:t>
      </w:r>
      <w:r w:rsidR="00D81845">
        <w:rPr>
          <w:sz w:val="22"/>
          <w:szCs w:val="22"/>
        </w:rPr>
        <w:t>втоцистерн не должна превышать 3</w:t>
      </w:r>
      <w:r>
        <w:rPr>
          <w:sz w:val="22"/>
          <w:szCs w:val="22"/>
        </w:rPr>
        <w:t xml:space="preserve"> часа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 Моментом выдачи  порожних автоцистерн для возврата определяется по времени, указанному в поле «дата, время убытие» товарно-транспортной накладной.</w:t>
      </w:r>
    </w:p>
    <w:p w:rsidR="00EE6268" w:rsidRPr="00D87087" w:rsidRDefault="00EE6268" w:rsidP="00EE6268">
      <w:pPr>
        <w:tabs>
          <w:tab w:val="left" w:pos="709"/>
        </w:tabs>
        <w:spacing w:line="276" w:lineRule="auto"/>
        <w:contextualSpacing/>
        <w:jc w:val="both"/>
        <w:rPr>
          <w:bCs/>
          <w:sz w:val="22"/>
          <w:szCs w:val="22"/>
        </w:rPr>
      </w:pPr>
    </w:p>
    <w:p w:rsidR="00D87087" w:rsidRPr="00D87087" w:rsidRDefault="00D87087" w:rsidP="00D87087">
      <w:pPr>
        <w:spacing w:line="276" w:lineRule="auto"/>
        <w:rPr>
          <w:rFonts w:eastAsiaTheme="minorEastAsia"/>
          <w:sz w:val="22"/>
          <w:szCs w:val="22"/>
        </w:rPr>
      </w:pPr>
    </w:p>
    <w:p w:rsidR="00D87087" w:rsidRPr="00D87087" w:rsidRDefault="00D87087" w:rsidP="00C836FC">
      <w:pPr>
        <w:widowControl w:val="0"/>
        <w:numPr>
          <w:ilvl w:val="0"/>
          <w:numId w:val="11"/>
        </w:numPr>
        <w:spacing w:line="276" w:lineRule="auto"/>
        <w:jc w:val="center"/>
        <w:rPr>
          <w:b/>
          <w:bCs/>
          <w:snapToGrid w:val="0"/>
          <w:kern w:val="28"/>
          <w:sz w:val="22"/>
          <w:szCs w:val="22"/>
          <w:lang w:eastAsia="en-US"/>
        </w:rPr>
      </w:pPr>
      <w:r w:rsidRPr="00D87087">
        <w:rPr>
          <w:b/>
          <w:bCs/>
          <w:snapToGrid w:val="0"/>
          <w:kern w:val="28"/>
          <w:sz w:val="22"/>
          <w:szCs w:val="22"/>
          <w:lang w:eastAsia="en-US"/>
        </w:rPr>
        <w:t>Требования к оформлению счетов-фактур</w:t>
      </w:r>
    </w:p>
    <w:p w:rsidR="00793241" w:rsidRDefault="00D87087" w:rsidP="00C836FC">
      <w:pPr>
        <w:numPr>
          <w:ilvl w:val="1"/>
          <w:numId w:val="11"/>
        </w:numPr>
        <w:tabs>
          <w:tab w:val="left" w:pos="709"/>
        </w:tabs>
        <w:spacing w:line="276" w:lineRule="auto"/>
        <w:ind w:left="0" w:firstLine="0"/>
        <w:contextualSpacing/>
        <w:jc w:val="both"/>
        <w:rPr>
          <w:iCs/>
          <w:sz w:val="22"/>
          <w:szCs w:val="22"/>
        </w:rPr>
      </w:pPr>
      <w:r w:rsidRPr="00793241">
        <w:rPr>
          <w:iCs/>
          <w:sz w:val="22"/>
          <w:szCs w:val="22"/>
        </w:rPr>
        <w:t xml:space="preserve">Счета-фактуры, составляемые во исполнение обязательств  Сторон по Договору, должны быть оформлены в соответствии с требованиями норм статьи 168, 169 НК РФ и Постановления Правительства РФ от 26.12.2011г. № </w:t>
      </w:r>
      <w:r w:rsidR="007A62CD">
        <w:rPr>
          <w:iCs/>
          <w:sz w:val="22"/>
          <w:szCs w:val="22"/>
        </w:rPr>
        <w:t>1137. Счета-фактуры предоставляются Поставщиком Покупателю</w:t>
      </w:r>
      <w:r w:rsidRPr="00793241">
        <w:rPr>
          <w:iCs/>
          <w:sz w:val="22"/>
          <w:szCs w:val="22"/>
        </w:rPr>
        <w:t xml:space="preserve"> не позднее пяти календарных дней</w:t>
      </w:r>
      <w:r w:rsidR="00C27CA2">
        <w:rPr>
          <w:iCs/>
          <w:sz w:val="22"/>
          <w:szCs w:val="22"/>
        </w:rPr>
        <w:t>, с даты поставки товара.</w:t>
      </w:r>
      <w:r w:rsidRPr="00793241">
        <w:rPr>
          <w:iCs/>
          <w:sz w:val="22"/>
          <w:szCs w:val="22"/>
        </w:rPr>
        <w:t xml:space="preserve"> </w:t>
      </w:r>
    </w:p>
    <w:p w:rsidR="00D87087" w:rsidRPr="00793241" w:rsidRDefault="00D87087" w:rsidP="00C836FC">
      <w:pPr>
        <w:numPr>
          <w:ilvl w:val="1"/>
          <w:numId w:val="11"/>
        </w:numPr>
        <w:tabs>
          <w:tab w:val="left" w:pos="709"/>
        </w:tabs>
        <w:spacing w:line="276" w:lineRule="auto"/>
        <w:ind w:left="0" w:firstLine="0"/>
        <w:contextualSpacing/>
        <w:jc w:val="both"/>
        <w:rPr>
          <w:iCs/>
          <w:sz w:val="22"/>
          <w:szCs w:val="22"/>
        </w:rPr>
      </w:pPr>
      <w:r w:rsidRPr="00793241">
        <w:rPr>
          <w:iCs/>
          <w:sz w:val="22"/>
          <w:szCs w:val="22"/>
        </w:rPr>
        <w:t>Накладные ТОРГ-12 предоставляются Поставщиком Покупателю не позднее пяти календарных дней считая со дня поступления  АвтоГСМ на склад Покупателя.</w:t>
      </w:r>
    </w:p>
    <w:p w:rsidR="00D87087" w:rsidRPr="00D87087" w:rsidRDefault="00793241" w:rsidP="00D87087">
      <w:pPr>
        <w:tabs>
          <w:tab w:val="left" w:pos="709"/>
          <w:tab w:val="left" w:pos="851"/>
        </w:tabs>
        <w:spacing w:line="276" w:lineRule="auto"/>
        <w:jc w:val="both"/>
        <w:rPr>
          <w:rFonts w:eastAsiaTheme="minorEastAsia"/>
          <w:iCs/>
          <w:sz w:val="22"/>
          <w:szCs w:val="22"/>
        </w:rPr>
      </w:pPr>
      <w:r>
        <w:rPr>
          <w:rFonts w:eastAsiaTheme="minorEastAsia"/>
          <w:iCs/>
          <w:sz w:val="22"/>
          <w:szCs w:val="22"/>
        </w:rPr>
        <w:t>6.3</w:t>
      </w:r>
      <w:r w:rsidR="00D87087" w:rsidRPr="00D87087">
        <w:rPr>
          <w:rFonts w:eastAsiaTheme="minorEastAsia"/>
          <w:iCs/>
          <w:sz w:val="22"/>
          <w:szCs w:val="22"/>
        </w:rPr>
        <w:t>.</w:t>
      </w:r>
      <w:r w:rsidR="00D87087" w:rsidRPr="00D87087">
        <w:rPr>
          <w:rFonts w:eastAsiaTheme="minorEastAsia"/>
          <w:iCs/>
          <w:sz w:val="22"/>
          <w:szCs w:val="22"/>
        </w:rPr>
        <w:tab/>
        <w:t>Счета-фактуры,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D87087" w:rsidRPr="00D87087" w:rsidRDefault="00257CE7" w:rsidP="00D87087">
      <w:pPr>
        <w:tabs>
          <w:tab w:val="left" w:pos="709"/>
        </w:tabs>
        <w:spacing w:line="276" w:lineRule="auto"/>
        <w:jc w:val="both"/>
        <w:rPr>
          <w:rFonts w:eastAsiaTheme="minorEastAsia"/>
          <w:sz w:val="22"/>
          <w:szCs w:val="22"/>
        </w:rPr>
      </w:pPr>
      <w:r>
        <w:rPr>
          <w:rFonts w:eastAsiaTheme="minorEastAsia"/>
          <w:iCs/>
          <w:sz w:val="22"/>
          <w:szCs w:val="22"/>
        </w:rPr>
        <w:t>6.4</w:t>
      </w:r>
      <w:r w:rsidR="00D87087" w:rsidRPr="00D87087">
        <w:rPr>
          <w:rFonts w:eastAsiaTheme="minorEastAsia"/>
          <w:iCs/>
          <w:sz w:val="22"/>
          <w:szCs w:val="22"/>
        </w:rPr>
        <w:t xml:space="preserve">. </w:t>
      </w:r>
      <w:r w:rsidR="00D87087" w:rsidRPr="00D87087">
        <w:rPr>
          <w:rFonts w:eastAsiaTheme="minorEastAsia"/>
          <w:iCs/>
          <w:sz w:val="22"/>
          <w:szCs w:val="22"/>
        </w:rPr>
        <w:tab/>
        <w:t>Счета-фактуры, подписанные</w:t>
      </w:r>
      <w:r w:rsidR="00D87087" w:rsidRPr="00D87087">
        <w:rPr>
          <w:rFonts w:eastAsiaTheme="minorEastAsia"/>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D87087" w:rsidRPr="00D87087" w:rsidRDefault="00257CE7" w:rsidP="00D87087">
      <w:pPr>
        <w:tabs>
          <w:tab w:val="left" w:pos="709"/>
        </w:tabs>
        <w:spacing w:line="276" w:lineRule="auto"/>
        <w:jc w:val="both"/>
        <w:rPr>
          <w:rFonts w:eastAsiaTheme="minorEastAsia"/>
          <w:sz w:val="22"/>
          <w:szCs w:val="22"/>
        </w:rPr>
      </w:pPr>
      <w:r>
        <w:rPr>
          <w:rFonts w:eastAsiaTheme="minorEastAsia"/>
          <w:iCs/>
          <w:sz w:val="22"/>
          <w:szCs w:val="22"/>
        </w:rPr>
        <w:t>6.5</w:t>
      </w:r>
      <w:r w:rsidR="00D87087" w:rsidRPr="00D87087">
        <w:rPr>
          <w:rFonts w:eastAsiaTheme="minorEastAsia"/>
          <w:iCs/>
          <w:sz w:val="22"/>
          <w:szCs w:val="22"/>
        </w:rPr>
        <w:t>.</w:t>
      </w:r>
      <w:r w:rsidR="00D87087" w:rsidRPr="00D87087">
        <w:rPr>
          <w:rFonts w:eastAsiaTheme="minorEastAsia"/>
          <w:iCs/>
          <w:sz w:val="22"/>
          <w:szCs w:val="22"/>
        </w:rPr>
        <w:tab/>
      </w:r>
      <w:r w:rsidR="00D87087" w:rsidRPr="00D87087">
        <w:rPr>
          <w:rFonts w:eastAsiaTheme="minorEastAsia"/>
          <w:sz w:val="22"/>
          <w:szCs w:val="22"/>
        </w:rPr>
        <w:t xml:space="preserve">Поставщик в течение трех дней после подписания настоящего Договора направляет Покупателю </w:t>
      </w:r>
      <w:r w:rsidR="00D87087" w:rsidRPr="00D87087">
        <w:rPr>
          <w:rFonts w:eastAsiaTheme="minorEastAsia"/>
          <w:iCs/>
          <w:sz w:val="22"/>
          <w:szCs w:val="22"/>
        </w:rPr>
        <w:t>надлежащим образом заверенные копии документов</w:t>
      </w:r>
      <w:r w:rsidR="00D87087" w:rsidRPr="00D87087">
        <w:rPr>
          <w:rFonts w:eastAsiaTheme="minorEastAsia"/>
          <w:sz w:val="22"/>
          <w:szCs w:val="22"/>
        </w:rPr>
        <w:t>, подтверждающих полномочия лиц подписывать счета-фактуры (</w:t>
      </w:r>
      <w:r w:rsidR="00D87087" w:rsidRPr="00D87087">
        <w:rPr>
          <w:rFonts w:eastAsiaTheme="minorEastAsia"/>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00D87087" w:rsidRPr="00D87087">
        <w:rPr>
          <w:rFonts w:eastAsiaTheme="minorEastAsia"/>
          <w:sz w:val="22"/>
          <w:szCs w:val="22"/>
        </w:rPr>
        <w:t>.</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iCs/>
          <w:sz w:val="22"/>
          <w:szCs w:val="22"/>
        </w:rPr>
        <w:t>6.6</w:t>
      </w:r>
      <w:r w:rsidR="00D87087" w:rsidRPr="00D87087">
        <w:rPr>
          <w:rFonts w:eastAsiaTheme="minorEastAsia"/>
          <w:iCs/>
          <w:sz w:val="22"/>
          <w:szCs w:val="22"/>
        </w:rPr>
        <w:t xml:space="preserve">. </w:t>
      </w:r>
      <w:r w:rsidR="00D87087" w:rsidRPr="00D87087">
        <w:rPr>
          <w:rFonts w:eastAsiaTheme="minorEastAsia"/>
          <w:iCs/>
          <w:sz w:val="22"/>
          <w:szCs w:val="22"/>
        </w:rPr>
        <w:tab/>
        <w:t xml:space="preserve">При подписании счетов-фактур </w:t>
      </w:r>
      <w:r w:rsidR="00D87087" w:rsidRPr="00D87087">
        <w:rPr>
          <w:rFonts w:eastAsiaTheme="minorEastAsia"/>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sz w:val="22"/>
          <w:szCs w:val="22"/>
        </w:rPr>
        <w:t>6.7</w:t>
      </w:r>
      <w:r w:rsidR="00D87087" w:rsidRPr="00D87087">
        <w:rPr>
          <w:rFonts w:eastAsiaTheme="minorEastAsia"/>
          <w:sz w:val="22"/>
          <w:szCs w:val="22"/>
        </w:rPr>
        <w:t xml:space="preserve">. </w:t>
      </w:r>
      <w:r w:rsidR="00D87087" w:rsidRPr="00D87087">
        <w:rPr>
          <w:rFonts w:eastAsiaTheme="minorEastAsia"/>
          <w:sz w:val="22"/>
          <w:szCs w:val="22"/>
        </w:rPr>
        <w:tab/>
        <w:t>В случае нарушения требований по оформлению счетов-фактур или не предоставления оригинала счета-фактуры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p>
    <w:p w:rsidR="00D87087" w:rsidRPr="00D87087" w:rsidRDefault="002766FE" w:rsidP="00D87087">
      <w:pPr>
        <w:tabs>
          <w:tab w:val="left" w:pos="709"/>
        </w:tabs>
        <w:spacing w:line="276" w:lineRule="auto"/>
        <w:jc w:val="both"/>
        <w:rPr>
          <w:rFonts w:eastAsiaTheme="minorEastAsia"/>
          <w:sz w:val="22"/>
          <w:szCs w:val="22"/>
        </w:rPr>
      </w:pPr>
      <w:r>
        <w:rPr>
          <w:rFonts w:eastAsiaTheme="minorEastAsia"/>
          <w:sz w:val="22"/>
          <w:szCs w:val="22"/>
        </w:rPr>
        <w:t>6.8</w:t>
      </w:r>
      <w:r w:rsidR="00D87087" w:rsidRPr="00D87087">
        <w:rPr>
          <w:rFonts w:eastAsiaTheme="minorEastAsia"/>
          <w:sz w:val="22"/>
          <w:szCs w:val="22"/>
        </w:rPr>
        <w:t xml:space="preserve">. </w:t>
      </w:r>
      <w:r w:rsidR="00D87087" w:rsidRPr="00D87087">
        <w:rPr>
          <w:rFonts w:eastAsiaTheme="minorEastAsia"/>
          <w:sz w:val="22"/>
          <w:szCs w:val="22"/>
        </w:rPr>
        <w:tab/>
        <w:t>Сторона, получившая счет-фактуру, не соответствующую требованиям Договора, информирует другую Сторону об этом с указанием конкретных допущенных нарушений.</w:t>
      </w:r>
      <w:r w:rsidR="00D6313F">
        <w:rPr>
          <w:rFonts w:eastAsiaTheme="minorEastAsia"/>
          <w:sz w:val="22"/>
          <w:szCs w:val="22"/>
        </w:rPr>
        <w:t xml:space="preserve"> </w:t>
      </w:r>
      <w:r w:rsidR="00D87087" w:rsidRPr="00D87087">
        <w:rPr>
          <w:rFonts w:eastAsiaTheme="minorEastAsia"/>
          <w:sz w:val="22"/>
          <w:szCs w:val="22"/>
        </w:rPr>
        <w:t xml:space="preserve">Срок замены счет-фактуры </w:t>
      </w:r>
      <w:r w:rsidR="00D87087" w:rsidRPr="00D87087">
        <w:rPr>
          <w:rFonts w:eastAsiaTheme="minorEastAsia"/>
          <w:sz w:val="22"/>
          <w:szCs w:val="22"/>
        </w:rPr>
        <w:lastRenderedPageBreak/>
        <w:t xml:space="preserve">Стороной, направившей  Счет-фактуру с нарушениями, составляет  5 (Пять) рабочих дней с даты получения соответствующего требования. </w:t>
      </w:r>
    </w:p>
    <w:p w:rsidR="00D87087" w:rsidRPr="00D87087" w:rsidRDefault="00D87087" w:rsidP="00D87087">
      <w:pPr>
        <w:tabs>
          <w:tab w:val="left" w:pos="709"/>
        </w:tabs>
        <w:spacing w:line="276" w:lineRule="auto"/>
        <w:jc w:val="both"/>
        <w:rPr>
          <w:rFonts w:eastAsiaTheme="minorEastAsia"/>
          <w:color w:val="215868"/>
          <w:sz w:val="22"/>
          <w:szCs w:val="22"/>
        </w:rPr>
      </w:pPr>
    </w:p>
    <w:p w:rsidR="00D87087" w:rsidRPr="00D87087" w:rsidRDefault="00D87087" w:rsidP="00C836FC">
      <w:pPr>
        <w:numPr>
          <w:ilvl w:val="0"/>
          <w:numId w:val="12"/>
        </w:numPr>
        <w:spacing w:line="276" w:lineRule="auto"/>
        <w:contextualSpacing/>
        <w:jc w:val="center"/>
        <w:rPr>
          <w:b/>
          <w:sz w:val="22"/>
          <w:szCs w:val="22"/>
        </w:rPr>
      </w:pPr>
      <w:r w:rsidRPr="00D87087">
        <w:rPr>
          <w:b/>
          <w:sz w:val="22"/>
          <w:szCs w:val="22"/>
        </w:rPr>
        <w:t>Обстоятельства непреодолимой силы (форс-мажор)</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b/>
          <w:sz w:val="22"/>
          <w:szCs w:val="22"/>
          <w:lang w:eastAsia="en-US"/>
        </w:rPr>
      </w:pPr>
      <w:r w:rsidRPr="00D87087">
        <w:rPr>
          <w:rFonts w:eastAsia="MS Mincho"/>
          <w:sz w:val="22"/>
          <w:szCs w:val="22"/>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w:t>
      </w:r>
      <w:r w:rsidR="00EE6268">
        <w:rPr>
          <w:rFonts w:eastAsia="MS Mincho"/>
          <w:sz w:val="22"/>
          <w:szCs w:val="22"/>
          <w:lang w:eastAsia="en-US"/>
        </w:rPr>
        <w:t xml:space="preserve"> (кроме забастовок рабочего персонала любой из сторон настоящего Договора)</w:t>
      </w:r>
      <w:r w:rsidRPr="00D87087">
        <w:rPr>
          <w:rFonts w:eastAsia="MS Mincho"/>
          <w:sz w:val="22"/>
          <w:szCs w:val="22"/>
          <w:lang w:eastAsia="en-US"/>
        </w:rPr>
        <w:t xml:space="preserve"> и другие подобные обстоятельства, если они непосредственно повлияли на исполнение Договора.</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D87087" w:rsidRPr="00D87087" w:rsidRDefault="00D87087" w:rsidP="00C836FC">
      <w:pPr>
        <w:numPr>
          <w:ilvl w:val="1"/>
          <w:numId w:val="12"/>
        </w:numPr>
        <w:tabs>
          <w:tab w:val="left" w:pos="709"/>
        </w:tabs>
        <w:spacing w:line="276" w:lineRule="auto"/>
        <w:ind w:left="0" w:firstLine="0"/>
        <w:contextualSpacing/>
        <w:jc w:val="both"/>
        <w:rPr>
          <w:rFonts w:eastAsia="MS Mincho"/>
          <w:sz w:val="22"/>
          <w:szCs w:val="22"/>
          <w:lang w:eastAsia="en-US"/>
        </w:rPr>
      </w:pPr>
      <w:r w:rsidRPr="00D87087">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87087" w:rsidRPr="00D87087" w:rsidRDefault="00D87087" w:rsidP="00D87087">
      <w:pPr>
        <w:spacing w:line="276" w:lineRule="auto"/>
        <w:jc w:val="both"/>
        <w:rPr>
          <w:rFonts w:eastAsia="MS Mincho"/>
          <w:color w:val="215868"/>
          <w:sz w:val="22"/>
          <w:szCs w:val="22"/>
          <w:lang w:eastAsia="en-US"/>
        </w:rPr>
      </w:pPr>
    </w:p>
    <w:p w:rsidR="00D87087" w:rsidRPr="00D87087" w:rsidRDefault="00D87087" w:rsidP="00C836FC">
      <w:pPr>
        <w:numPr>
          <w:ilvl w:val="0"/>
          <w:numId w:val="12"/>
        </w:numPr>
        <w:spacing w:line="276" w:lineRule="auto"/>
        <w:contextualSpacing/>
        <w:jc w:val="center"/>
        <w:rPr>
          <w:b/>
          <w:snapToGrid w:val="0"/>
          <w:sz w:val="22"/>
          <w:szCs w:val="22"/>
          <w:lang w:eastAsia="en-US"/>
        </w:rPr>
      </w:pPr>
      <w:r w:rsidRPr="00D87087">
        <w:rPr>
          <w:b/>
          <w:snapToGrid w:val="0"/>
          <w:sz w:val="22"/>
          <w:szCs w:val="22"/>
          <w:lang w:eastAsia="en-US"/>
        </w:rPr>
        <w:t>Ответственность Сторон</w:t>
      </w:r>
    </w:p>
    <w:p w:rsidR="00D87087" w:rsidRPr="00D87087" w:rsidRDefault="00D87087" w:rsidP="00D87087">
      <w:pPr>
        <w:widowControl w:val="0"/>
        <w:spacing w:line="276" w:lineRule="auto"/>
        <w:jc w:val="both"/>
        <w:rPr>
          <w:bCs/>
          <w:kern w:val="28"/>
          <w:sz w:val="22"/>
          <w:szCs w:val="22"/>
        </w:rPr>
      </w:pPr>
      <w:r w:rsidRPr="00D87087">
        <w:rPr>
          <w:bCs/>
          <w:snapToGrid w:val="0"/>
          <w:kern w:val="28"/>
          <w:sz w:val="22"/>
          <w:szCs w:val="22"/>
          <w:lang w:eastAsia="en-US"/>
        </w:rPr>
        <w:t>8.1.</w:t>
      </w:r>
      <w:r w:rsidRPr="00D87087">
        <w:rPr>
          <w:bCs/>
          <w:snapToGrid w:val="0"/>
          <w:kern w:val="28"/>
          <w:sz w:val="22"/>
          <w:szCs w:val="22"/>
          <w:lang w:eastAsia="en-US"/>
        </w:rPr>
        <w:tab/>
      </w:r>
      <w:r w:rsidRPr="00D87087">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D87087" w:rsidRPr="00D87087" w:rsidRDefault="00D87087" w:rsidP="00D87087">
      <w:pPr>
        <w:widowControl w:val="0"/>
        <w:spacing w:line="276" w:lineRule="auto"/>
        <w:jc w:val="both"/>
        <w:rPr>
          <w:bCs/>
          <w:snapToGrid w:val="0"/>
          <w:kern w:val="28"/>
          <w:sz w:val="22"/>
          <w:szCs w:val="22"/>
          <w:lang w:eastAsia="en-US"/>
        </w:rPr>
      </w:pPr>
      <w:r w:rsidRPr="00D87087">
        <w:rPr>
          <w:bCs/>
          <w:snapToGrid w:val="0"/>
          <w:kern w:val="28"/>
          <w:sz w:val="22"/>
          <w:szCs w:val="22"/>
          <w:lang w:eastAsia="en-US"/>
        </w:rPr>
        <w:t>8.2.</w:t>
      </w:r>
      <w:r w:rsidRPr="00D87087">
        <w:rPr>
          <w:bCs/>
          <w:snapToGrid w:val="0"/>
          <w:kern w:val="28"/>
          <w:sz w:val="22"/>
          <w:szCs w:val="22"/>
          <w:lang w:eastAsia="en-US"/>
        </w:rPr>
        <w:tab/>
        <w:t xml:space="preserve">В случае нарушения Поставщиком  сроков  поставки  АвтоГСМ Покупатель вправе требовать от Поставщика уплаты неустойки в форме пени в размере 0,1% от стоимости не поставленного в срок  АвтоГСМ за каждый день просрочки. </w:t>
      </w:r>
    </w:p>
    <w:p w:rsidR="00D87087" w:rsidRPr="00D87087" w:rsidRDefault="00D87087" w:rsidP="00D87087">
      <w:pPr>
        <w:jc w:val="both"/>
        <w:rPr>
          <w:rFonts w:eastAsiaTheme="minorEastAsia"/>
          <w:sz w:val="22"/>
          <w:szCs w:val="22"/>
        </w:rPr>
      </w:pPr>
      <w:r w:rsidRPr="00D87087">
        <w:rPr>
          <w:rFonts w:eastAsiaTheme="minorEastAsia"/>
          <w:sz w:val="22"/>
          <w:szCs w:val="22"/>
        </w:rPr>
        <w:t>8.4.</w:t>
      </w:r>
      <w:r w:rsidRPr="00D87087">
        <w:rPr>
          <w:rFonts w:eastAsiaTheme="minorEastAsia"/>
          <w:sz w:val="22"/>
          <w:szCs w:val="22"/>
        </w:rPr>
        <w:tab/>
        <w:t>Ответственность за ущерб, возникший от предоставления Поставщиком автотранспорта, находящегося в несправном и/или непригодном для слива АвтоГСМ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D87087" w:rsidRPr="00D87087" w:rsidRDefault="00D87087" w:rsidP="00D87087">
      <w:pPr>
        <w:tabs>
          <w:tab w:val="left" w:pos="709"/>
        </w:tabs>
        <w:jc w:val="both"/>
        <w:rPr>
          <w:rFonts w:eastAsiaTheme="minorEastAsia"/>
          <w:bCs/>
          <w:sz w:val="22"/>
          <w:szCs w:val="22"/>
        </w:rPr>
      </w:pPr>
      <w:r w:rsidRPr="00D87087">
        <w:rPr>
          <w:rFonts w:eastAsiaTheme="minorEastAsia"/>
          <w:bCs/>
          <w:sz w:val="22"/>
          <w:szCs w:val="22"/>
        </w:rPr>
        <w:t>8.5.</w:t>
      </w:r>
      <w:r w:rsidRPr="00D87087">
        <w:rPr>
          <w:rFonts w:eastAsiaTheme="minorEastAsia"/>
          <w:bCs/>
          <w:sz w:val="22"/>
          <w:szCs w:val="22"/>
        </w:rPr>
        <w:tab/>
        <w:t>Переход ответственности от Поставщика на Покупателя за потерю качества АвтоГСМ происходит в момент прохождения АвтоГСМ через первую задвижку сливного устройства.</w:t>
      </w:r>
    </w:p>
    <w:p w:rsidR="00D87087" w:rsidRPr="00D87087" w:rsidRDefault="00D87087" w:rsidP="00D87087">
      <w:pPr>
        <w:tabs>
          <w:tab w:val="left" w:pos="709"/>
        </w:tabs>
        <w:jc w:val="both"/>
        <w:rPr>
          <w:rFonts w:eastAsiaTheme="minorEastAsia"/>
          <w:sz w:val="22"/>
          <w:szCs w:val="22"/>
        </w:rPr>
      </w:pPr>
      <w:r w:rsidRPr="00D87087">
        <w:rPr>
          <w:rFonts w:eastAsiaTheme="minorEastAsia"/>
          <w:sz w:val="22"/>
          <w:szCs w:val="22"/>
        </w:rPr>
        <w:t>8.6.</w:t>
      </w:r>
      <w:r w:rsidRPr="00D87087">
        <w:rPr>
          <w:rFonts w:eastAsiaTheme="minorEastAsia"/>
          <w:sz w:val="22"/>
          <w:szCs w:val="22"/>
        </w:rPr>
        <w:tab/>
        <w:t xml:space="preserve"> Возмещение неустойки, затрат, издержек, указанных в Договоре, производится в течение </w:t>
      </w:r>
      <w:r w:rsidR="00EE6268">
        <w:rPr>
          <w:rFonts w:eastAsiaTheme="minorEastAsia"/>
          <w:sz w:val="22"/>
          <w:szCs w:val="22"/>
        </w:rPr>
        <w:t>30</w:t>
      </w:r>
      <w:r w:rsidRPr="00D87087">
        <w:rPr>
          <w:rFonts w:eastAsiaTheme="minorEastAsia"/>
          <w:sz w:val="22"/>
          <w:szCs w:val="22"/>
        </w:rPr>
        <w:t xml:space="preserve"> (</w:t>
      </w:r>
      <w:r w:rsidR="00EE6268">
        <w:rPr>
          <w:rFonts w:eastAsiaTheme="minorEastAsia"/>
          <w:sz w:val="22"/>
          <w:szCs w:val="22"/>
        </w:rPr>
        <w:t>Тридцати</w:t>
      </w:r>
      <w:r w:rsidRPr="00D87087">
        <w:rPr>
          <w:rFonts w:eastAsiaTheme="minorEastAsia"/>
          <w:sz w:val="22"/>
          <w:szCs w:val="22"/>
        </w:rPr>
        <w:t xml:space="preserve">) </w:t>
      </w:r>
      <w:r w:rsidR="00EE6268">
        <w:rPr>
          <w:rFonts w:eastAsiaTheme="minorEastAsia"/>
          <w:sz w:val="22"/>
          <w:szCs w:val="22"/>
        </w:rPr>
        <w:t>календарных</w:t>
      </w:r>
      <w:r w:rsidRPr="00D87087">
        <w:rPr>
          <w:rFonts w:eastAsiaTheme="minorEastAsia"/>
          <w:sz w:val="22"/>
          <w:szCs w:val="22"/>
        </w:rPr>
        <w:t xml:space="preserve"> дней с даты получения соответствующего требования с приложением документов, подтверждающих соответствующее требование. </w:t>
      </w:r>
    </w:p>
    <w:p w:rsidR="00D87087" w:rsidRPr="00D87087" w:rsidRDefault="00D87087" w:rsidP="00C836FC">
      <w:pPr>
        <w:numPr>
          <w:ilvl w:val="1"/>
          <w:numId w:val="13"/>
        </w:numPr>
        <w:tabs>
          <w:tab w:val="left" w:pos="709"/>
        </w:tabs>
        <w:ind w:left="0" w:firstLine="0"/>
        <w:contextualSpacing/>
        <w:jc w:val="both"/>
        <w:rPr>
          <w:sz w:val="22"/>
          <w:szCs w:val="22"/>
        </w:rPr>
      </w:pPr>
      <w:r w:rsidRPr="00D87087">
        <w:rPr>
          <w:sz w:val="22"/>
          <w:szCs w:val="22"/>
        </w:rPr>
        <w:t>В случае если Поставщик в срок, указанный в соответствующем требовании не примет меры по утилизации и (или) вывозу АвтоГСМ, согласно условиям пункта  2.1.6 Договора, Покупатель вправе распорядиться им по своему усмотрению без возмещения его стоимости.</w:t>
      </w:r>
    </w:p>
    <w:p w:rsidR="00D87087" w:rsidRPr="00EE6268" w:rsidRDefault="00D87087" w:rsidP="00C836FC">
      <w:pPr>
        <w:widowControl w:val="0"/>
        <w:numPr>
          <w:ilvl w:val="1"/>
          <w:numId w:val="13"/>
        </w:numPr>
        <w:tabs>
          <w:tab w:val="left" w:pos="709"/>
        </w:tabs>
        <w:ind w:left="0" w:firstLine="0"/>
        <w:jc w:val="both"/>
        <w:rPr>
          <w:bCs/>
          <w:snapToGrid w:val="0"/>
          <w:kern w:val="28"/>
          <w:sz w:val="22"/>
          <w:szCs w:val="22"/>
          <w:lang w:eastAsia="en-US"/>
        </w:rPr>
      </w:pPr>
      <w:r w:rsidRPr="00D87087">
        <w:rPr>
          <w:bCs/>
          <w:snapToGrid w:val="0"/>
          <w:kern w:val="28"/>
          <w:sz w:val="22"/>
          <w:szCs w:val="22"/>
          <w:lang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EE6268" w:rsidRPr="00EE6268"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EE6268" w:rsidRPr="00EE6268"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В случае нарушения Покупателем сроков оплаты АвтоГСМ Поставщик вправе требовать от Покупателя уплаты неустойки в форме пени в размере 0,1 % от стоимости неоплаченной части АвтоГСМ за каждый день просрочки.</w:t>
      </w:r>
    </w:p>
    <w:p w:rsidR="00EE6268" w:rsidRPr="008143F1" w:rsidRDefault="00EE6268" w:rsidP="00C836FC">
      <w:pPr>
        <w:widowControl w:val="0"/>
        <w:numPr>
          <w:ilvl w:val="1"/>
          <w:numId w:val="13"/>
        </w:numPr>
        <w:tabs>
          <w:tab w:val="left" w:pos="709"/>
        </w:tabs>
        <w:ind w:left="0" w:firstLine="0"/>
        <w:jc w:val="both"/>
        <w:rPr>
          <w:bCs/>
          <w:snapToGrid w:val="0"/>
          <w:kern w:val="28"/>
          <w:sz w:val="22"/>
          <w:szCs w:val="22"/>
          <w:lang w:eastAsia="en-US"/>
        </w:rPr>
      </w:pPr>
      <w:r>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w:t>
      </w:r>
      <w:r w:rsidR="008143F1">
        <w:rPr>
          <w:bCs/>
          <w:snapToGrid w:val="0"/>
          <w:kern w:val="28"/>
          <w:sz w:val="22"/>
          <w:szCs w:val="22"/>
          <w:lang w:eastAsia="en-US"/>
        </w:rPr>
        <w:t xml:space="preserve">в договорных или иных </w:t>
      </w:r>
      <w:r w:rsidR="008143F1">
        <w:rPr>
          <w:bCs/>
          <w:snapToGrid w:val="0"/>
          <w:kern w:val="28"/>
          <w:sz w:val="22"/>
          <w:szCs w:val="22"/>
          <w:lang w:eastAsia="en-US"/>
        </w:rPr>
        <w:lastRenderedPageBreak/>
        <w:t>правоотношениях в связи в приобретаемыми у Поставщика АвтоГСМ по настоящему Договору.</w:t>
      </w:r>
    </w:p>
    <w:p w:rsidR="008143F1" w:rsidRPr="00D87087" w:rsidRDefault="008143F1" w:rsidP="008143F1">
      <w:pPr>
        <w:widowControl w:val="0"/>
        <w:tabs>
          <w:tab w:val="left" w:pos="709"/>
        </w:tabs>
        <w:jc w:val="both"/>
        <w:rPr>
          <w:bCs/>
          <w:snapToGrid w:val="0"/>
          <w:kern w:val="28"/>
          <w:sz w:val="22"/>
          <w:szCs w:val="22"/>
          <w:lang w:eastAsia="en-US"/>
        </w:rPr>
      </w:pPr>
    </w:p>
    <w:p w:rsidR="00EE6268" w:rsidRPr="00EE6268" w:rsidRDefault="00EE6268" w:rsidP="00D87087">
      <w:pPr>
        <w:widowControl w:val="0"/>
        <w:ind w:left="360"/>
        <w:jc w:val="both"/>
        <w:rPr>
          <w:bCs/>
          <w:snapToGrid w:val="0"/>
          <w:kern w:val="28"/>
          <w:sz w:val="22"/>
          <w:szCs w:val="22"/>
          <w:lang w:eastAsia="en-US"/>
        </w:rPr>
      </w:pPr>
    </w:p>
    <w:p w:rsidR="00D87087" w:rsidRPr="00D87087" w:rsidRDefault="00D87087" w:rsidP="00C836FC">
      <w:pPr>
        <w:numPr>
          <w:ilvl w:val="0"/>
          <w:numId w:val="13"/>
        </w:numPr>
        <w:contextualSpacing/>
        <w:jc w:val="center"/>
        <w:rPr>
          <w:rFonts w:eastAsiaTheme="minorEastAsia"/>
          <w:b/>
          <w:sz w:val="22"/>
          <w:szCs w:val="22"/>
        </w:rPr>
      </w:pPr>
      <w:r w:rsidRPr="00D87087">
        <w:rPr>
          <w:rFonts w:eastAsiaTheme="minorEastAsia"/>
          <w:b/>
          <w:sz w:val="22"/>
          <w:szCs w:val="22"/>
        </w:rPr>
        <w:t>Разрешение споров</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Срок рассмотрения претензии составляет 20 (Двадцать) календарных дней с момента получения претензии.</w:t>
      </w:r>
    </w:p>
    <w:p w:rsidR="00D87087" w:rsidRPr="00D87087" w:rsidRDefault="00D87087" w:rsidP="00C836FC">
      <w:pPr>
        <w:numPr>
          <w:ilvl w:val="1"/>
          <w:numId w:val="14"/>
        </w:numPr>
        <w:tabs>
          <w:tab w:val="left" w:pos="709"/>
        </w:tabs>
        <w:ind w:left="0" w:firstLine="0"/>
        <w:contextualSpacing/>
        <w:jc w:val="both"/>
        <w:rPr>
          <w:b/>
          <w:sz w:val="22"/>
          <w:szCs w:val="22"/>
        </w:rPr>
      </w:pPr>
      <w:r w:rsidRPr="00D87087">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D87087" w:rsidRPr="00D87087" w:rsidRDefault="00D87087" w:rsidP="00D87087">
      <w:pPr>
        <w:jc w:val="both"/>
        <w:rPr>
          <w:rFonts w:eastAsiaTheme="minorEastAsia"/>
          <w:b/>
          <w:sz w:val="22"/>
          <w:szCs w:val="22"/>
        </w:rPr>
      </w:pPr>
    </w:p>
    <w:p w:rsidR="00D87087" w:rsidRPr="00D87087" w:rsidRDefault="00D87087" w:rsidP="00C836FC">
      <w:pPr>
        <w:widowControl w:val="0"/>
        <w:numPr>
          <w:ilvl w:val="0"/>
          <w:numId w:val="14"/>
        </w:numPr>
        <w:tabs>
          <w:tab w:val="left" w:pos="1080"/>
        </w:tabs>
        <w:jc w:val="center"/>
        <w:rPr>
          <w:b/>
          <w:bCs/>
          <w:snapToGrid w:val="0"/>
          <w:kern w:val="28"/>
          <w:sz w:val="22"/>
          <w:szCs w:val="22"/>
          <w:lang w:eastAsia="en-US"/>
        </w:rPr>
      </w:pPr>
      <w:r w:rsidRPr="00D87087">
        <w:rPr>
          <w:b/>
          <w:bCs/>
          <w:snapToGrid w:val="0"/>
          <w:kern w:val="28"/>
          <w:sz w:val="22"/>
          <w:szCs w:val="22"/>
          <w:lang w:eastAsia="en-US"/>
        </w:rPr>
        <w:t>Срок действия Договора</w:t>
      </w:r>
    </w:p>
    <w:p w:rsidR="00D87087" w:rsidRPr="00D87087" w:rsidRDefault="00D87087" w:rsidP="00C836FC">
      <w:pPr>
        <w:widowControl w:val="0"/>
        <w:numPr>
          <w:ilvl w:val="1"/>
          <w:numId w:val="14"/>
        </w:numPr>
        <w:tabs>
          <w:tab w:val="left" w:pos="709"/>
        </w:tabs>
        <w:ind w:left="0" w:firstLine="0"/>
        <w:jc w:val="both"/>
        <w:rPr>
          <w:bCs/>
          <w:snapToGrid w:val="0"/>
          <w:kern w:val="28"/>
          <w:sz w:val="22"/>
          <w:szCs w:val="22"/>
          <w:lang w:eastAsia="en-US"/>
        </w:rPr>
      </w:pPr>
      <w:r w:rsidRPr="00D87087">
        <w:rPr>
          <w:bCs/>
          <w:kern w:val="28"/>
          <w:sz w:val="22"/>
          <w:szCs w:val="22"/>
        </w:rPr>
        <w:t>Договор вступает в силу с даты его подписания Сторонами и скрепления печатями Сторон,  действует</w:t>
      </w:r>
      <w:r w:rsidR="00C412F4">
        <w:rPr>
          <w:bCs/>
          <w:kern w:val="28"/>
          <w:sz w:val="22"/>
          <w:szCs w:val="22"/>
        </w:rPr>
        <w:t xml:space="preserve"> по</w:t>
      </w:r>
      <w:r w:rsidRPr="00D87087">
        <w:rPr>
          <w:bCs/>
          <w:kern w:val="28"/>
          <w:sz w:val="22"/>
          <w:szCs w:val="22"/>
        </w:rPr>
        <w:t xml:space="preserve"> </w:t>
      </w:r>
      <w:sdt>
        <w:sdtPr>
          <w:rPr>
            <w:bCs/>
            <w:kern w:val="28"/>
            <w:sz w:val="22"/>
            <w:szCs w:val="22"/>
          </w:rPr>
          <w:id w:val="-2000261276"/>
          <w:placeholder>
            <w:docPart w:val="DefaultPlaceholder_1082065158"/>
          </w:placeholder>
          <w:text/>
        </w:sdtPr>
        <w:sdtEndPr/>
        <w:sdtContent>
          <w:r w:rsidR="000D459F">
            <w:rPr>
              <w:bCs/>
              <w:kern w:val="28"/>
              <w:sz w:val="22"/>
              <w:szCs w:val="22"/>
            </w:rPr>
            <w:t xml:space="preserve"> «____» _________ 20___</w:t>
          </w:r>
        </w:sdtContent>
      </w:sdt>
      <w:r w:rsidRPr="00D87087">
        <w:rPr>
          <w:bCs/>
          <w:kern w:val="28"/>
          <w:sz w:val="22"/>
          <w:szCs w:val="22"/>
        </w:rPr>
        <w:t>г., в отношении расчетов – до полного исполнения Сторонами обязательств, принятых по Договору.</w:t>
      </w:r>
    </w:p>
    <w:p w:rsidR="00D87087" w:rsidRPr="00D87087" w:rsidRDefault="00D87087" w:rsidP="00C836FC">
      <w:pPr>
        <w:numPr>
          <w:ilvl w:val="1"/>
          <w:numId w:val="14"/>
        </w:numPr>
        <w:tabs>
          <w:tab w:val="left" w:pos="709"/>
        </w:tabs>
        <w:ind w:left="0" w:firstLine="0"/>
        <w:contextualSpacing/>
        <w:jc w:val="both"/>
        <w:rPr>
          <w:sz w:val="22"/>
          <w:szCs w:val="22"/>
        </w:rPr>
      </w:pPr>
      <w:r w:rsidRPr="00D87087">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D87087" w:rsidRPr="00F20D18" w:rsidRDefault="00D87087" w:rsidP="00C836FC">
      <w:pPr>
        <w:numPr>
          <w:ilvl w:val="1"/>
          <w:numId w:val="14"/>
        </w:numPr>
        <w:tabs>
          <w:tab w:val="left" w:pos="709"/>
        </w:tabs>
        <w:ind w:left="0" w:firstLine="0"/>
        <w:contextualSpacing/>
        <w:jc w:val="both"/>
        <w:rPr>
          <w:sz w:val="22"/>
          <w:szCs w:val="22"/>
        </w:rPr>
      </w:pPr>
      <w:r w:rsidRPr="00F20D18">
        <w:rPr>
          <w:sz w:val="22"/>
          <w:szCs w:val="22"/>
        </w:rPr>
        <w:t>В случае прекращения действия Договора Стороны составляют Акт сверки взаиморасчетов</w:t>
      </w:r>
      <w:r w:rsidR="00F20D18">
        <w:rPr>
          <w:sz w:val="22"/>
          <w:szCs w:val="22"/>
        </w:rPr>
        <w:t xml:space="preserve"> </w:t>
      </w:r>
      <w:r w:rsidRPr="00F20D18">
        <w:rPr>
          <w:snapToGrid w:val="0"/>
          <w:sz w:val="22"/>
          <w:szCs w:val="22"/>
        </w:rPr>
        <w:t xml:space="preserve">Поставщик в течение 5 (Пяти) рабочих дней после подписания Сторонами соглашения, предусмотренного  пунктом 10.2 Договора, а также в случае прекращения действия Договора согласно п. 10.1 Договора, направляет Покупателю Акт </w:t>
      </w:r>
      <w:r w:rsidRPr="00F20D18">
        <w:rPr>
          <w:sz w:val="22"/>
          <w:szCs w:val="22"/>
        </w:rPr>
        <w:t xml:space="preserve">сверки взаиморасчетов  </w:t>
      </w:r>
      <w:r w:rsidR="00A32FEC" w:rsidRPr="00F20D18">
        <w:rPr>
          <w:sz w:val="22"/>
          <w:szCs w:val="22"/>
        </w:rPr>
        <w:t xml:space="preserve">к </w:t>
      </w:r>
      <w:r w:rsidRPr="00F20D18">
        <w:rPr>
          <w:sz w:val="22"/>
          <w:szCs w:val="22"/>
        </w:rPr>
        <w:t>договору</w:t>
      </w:r>
      <w:r w:rsidR="00A32FEC" w:rsidRPr="00F20D18">
        <w:rPr>
          <w:sz w:val="22"/>
          <w:szCs w:val="22"/>
        </w:rPr>
        <w:t xml:space="preserve"> </w:t>
      </w:r>
      <w:r w:rsidRPr="00F20D18">
        <w:rPr>
          <w:sz w:val="22"/>
          <w:szCs w:val="22"/>
          <w:lang w:eastAsia="ar-SA"/>
        </w:rPr>
        <w:t>в 2 (Двух) экземплярах</w:t>
      </w:r>
      <w:r w:rsidRPr="00F20D18">
        <w:rPr>
          <w:snapToGrid w:val="0"/>
          <w:sz w:val="22"/>
          <w:szCs w:val="22"/>
        </w:rPr>
        <w:t>. При отсутствии замечаний П</w:t>
      </w:r>
      <w:r w:rsidR="00A32FEC" w:rsidRPr="00F20D18">
        <w:rPr>
          <w:snapToGrid w:val="0"/>
          <w:sz w:val="22"/>
          <w:szCs w:val="22"/>
        </w:rPr>
        <w:t>окупатель подписывает указанный</w:t>
      </w:r>
      <w:r w:rsidR="00B56823" w:rsidRPr="00F20D18">
        <w:rPr>
          <w:snapToGrid w:val="0"/>
          <w:sz w:val="22"/>
          <w:szCs w:val="22"/>
        </w:rPr>
        <w:t xml:space="preserve"> документ</w:t>
      </w:r>
      <w:r w:rsidRPr="00F20D18">
        <w:rPr>
          <w:snapToGrid w:val="0"/>
          <w:sz w:val="22"/>
          <w:szCs w:val="22"/>
        </w:rPr>
        <w:t xml:space="preserve"> в течение </w:t>
      </w:r>
      <w:r w:rsidR="00B56823" w:rsidRPr="00F20D18">
        <w:rPr>
          <w:snapToGrid w:val="0"/>
          <w:sz w:val="22"/>
          <w:szCs w:val="22"/>
        </w:rPr>
        <w:t>5 (пяти) рабочих дней с  даты его</w:t>
      </w:r>
      <w:r w:rsidRPr="00F20D18">
        <w:rPr>
          <w:snapToGrid w:val="0"/>
          <w:sz w:val="22"/>
          <w:szCs w:val="22"/>
        </w:rPr>
        <w:t xml:space="preserve"> получения и направляет один экземпляр Поставщику.</w:t>
      </w:r>
    </w:p>
    <w:p w:rsidR="00D87087" w:rsidRPr="00D87087" w:rsidRDefault="00D87087" w:rsidP="00D87087">
      <w:pPr>
        <w:contextualSpacing/>
        <w:jc w:val="both"/>
        <w:rPr>
          <w:color w:val="215868"/>
          <w:sz w:val="22"/>
          <w:szCs w:val="22"/>
        </w:rPr>
      </w:pPr>
    </w:p>
    <w:p w:rsidR="00D87087" w:rsidRPr="00D87087" w:rsidRDefault="00D87087" w:rsidP="00C836FC">
      <w:pPr>
        <w:widowControl w:val="0"/>
        <w:numPr>
          <w:ilvl w:val="0"/>
          <w:numId w:val="14"/>
        </w:numPr>
        <w:tabs>
          <w:tab w:val="left" w:pos="1080"/>
        </w:tabs>
        <w:ind w:right="-1"/>
        <w:jc w:val="center"/>
        <w:rPr>
          <w:b/>
          <w:bCs/>
          <w:kern w:val="28"/>
          <w:sz w:val="22"/>
          <w:szCs w:val="22"/>
        </w:rPr>
      </w:pPr>
      <w:r w:rsidRPr="00D87087">
        <w:rPr>
          <w:b/>
          <w:bCs/>
          <w:snapToGrid w:val="0"/>
          <w:kern w:val="28"/>
          <w:sz w:val="22"/>
          <w:szCs w:val="22"/>
          <w:lang w:eastAsia="en-US"/>
        </w:rPr>
        <w:t>Заключительные положения</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Все приложения, протоколы на поставку АвтоГСМ,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r w:rsidR="008143F1">
        <w:rPr>
          <w:bCs/>
          <w:kern w:val="28"/>
          <w:sz w:val="22"/>
          <w:szCs w:val="22"/>
        </w:rPr>
        <w:t xml:space="preserve">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D87087" w:rsidRPr="00D87087" w:rsidRDefault="00D87087" w:rsidP="00C836FC">
      <w:pPr>
        <w:widowControl w:val="0"/>
        <w:numPr>
          <w:ilvl w:val="1"/>
          <w:numId w:val="14"/>
        </w:numPr>
        <w:tabs>
          <w:tab w:val="left" w:pos="709"/>
        </w:tabs>
        <w:ind w:left="0" w:right="-1" w:firstLine="0"/>
        <w:jc w:val="both"/>
        <w:rPr>
          <w:b/>
          <w:bCs/>
          <w:kern w:val="28"/>
          <w:sz w:val="22"/>
          <w:szCs w:val="22"/>
        </w:rPr>
      </w:pPr>
      <w:r w:rsidRPr="00D87087">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w:t>
      </w:r>
      <w:r w:rsidR="008143F1">
        <w:rPr>
          <w:bCs/>
          <w:kern w:val="28"/>
          <w:sz w:val="22"/>
          <w:szCs w:val="22"/>
        </w:rPr>
        <w:t xml:space="preserve">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D87087" w:rsidRPr="00D87087" w:rsidRDefault="00D87087" w:rsidP="00C836FC">
      <w:pPr>
        <w:widowControl w:val="0"/>
        <w:numPr>
          <w:ilvl w:val="1"/>
          <w:numId w:val="14"/>
        </w:numPr>
        <w:tabs>
          <w:tab w:val="left" w:pos="709"/>
        </w:tabs>
        <w:ind w:left="0" w:right="-1" w:firstLine="0"/>
        <w:jc w:val="both"/>
        <w:rPr>
          <w:bCs/>
          <w:kern w:val="28"/>
          <w:sz w:val="22"/>
          <w:szCs w:val="22"/>
        </w:rPr>
      </w:pPr>
      <w:r w:rsidRPr="00D87087">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D87087" w:rsidRPr="00D87087" w:rsidRDefault="00D87087" w:rsidP="00C836FC">
      <w:pPr>
        <w:widowControl w:val="0"/>
        <w:numPr>
          <w:ilvl w:val="1"/>
          <w:numId w:val="14"/>
        </w:numPr>
        <w:tabs>
          <w:tab w:val="left" w:pos="709"/>
        </w:tabs>
        <w:ind w:left="0" w:right="-1" w:firstLine="0"/>
        <w:jc w:val="both"/>
        <w:rPr>
          <w:bCs/>
          <w:kern w:val="28"/>
          <w:sz w:val="22"/>
          <w:szCs w:val="22"/>
        </w:rPr>
      </w:pPr>
      <w:r w:rsidRPr="00D87087">
        <w:rPr>
          <w:bCs/>
          <w:kern w:val="28"/>
          <w:sz w:val="22"/>
          <w:szCs w:val="22"/>
        </w:rPr>
        <w:t>Договор составлен в 2 (Двух) экземплярах, имеющих  равную юридическую силу, по одному для каждой из Сторон.</w:t>
      </w:r>
    </w:p>
    <w:p w:rsidR="002A65DC" w:rsidRPr="00D87087" w:rsidRDefault="002A65DC" w:rsidP="00D87087">
      <w:pPr>
        <w:widowControl w:val="0"/>
        <w:tabs>
          <w:tab w:val="left" w:pos="709"/>
        </w:tabs>
        <w:spacing w:line="276" w:lineRule="auto"/>
        <w:ind w:right="-1"/>
        <w:jc w:val="both"/>
        <w:rPr>
          <w:bCs/>
          <w:kern w:val="28"/>
          <w:sz w:val="22"/>
          <w:szCs w:val="22"/>
        </w:rPr>
      </w:pPr>
    </w:p>
    <w:p w:rsidR="00D87087" w:rsidRPr="00D87087" w:rsidRDefault="00D87087" w:rsidP="00C836FC">
      <w:pPr>
        <w:numPr>
          <w:ilvl w:val="0"/>
          <w:numId w:val="14"/>
        </w:numPr>
        <w:autoSpaceDE w:val="0"/>
        <w:autoSpaceDN w:val="0"/>
        <w:adjustRightInd w:val="0"/>
        <w:spacing w:line="276" w:lineRule="auto"/>
        <w:jc w:val="center"/>
        <w:rPr>
          <w:b/>
          <w:snapToGrid w:val="0"/>
          <w:sz w:val="22"/>
          <w:szCs w:val="22"/>
          <w:lang w:eastAsia="en-US"/>
        </w:rPr>
      </w:pPr>
      <w:r w:rsidRPr="00D87087">
        <w:rPr>
          <w:b/>
          <w:snapToGrid w:val="0"/>
          <w:sz w:val="22"/>
          <w:szCs w:val="22"/>
          <w:lang w:eastAsia="en-US"/>
        </w:rPr>
        <w:t>Адреса и банковские реквизиты Сторон</w:t>
      </w:r>
    </w:p>
    <w:tbl>
      <w:tblPr>
        <w:tblW w:w="10310" w:type="dxa"/>
        <w:tblInd w:w="108" w:type="dxa"/>
        <w:tblLook w:val="01E0" w:firstRow="1" w:lastRow="1" w:firstColumn="1" w:lastColumn="1" w:noHBand="0" w:noVBand="0"/>
      </w:tblPr>
      <w:tblGrid>
        <w:gridCol w:w="5100"/>
        <w:gridCol w:w="5210"/>
      </w:tblGrid>
      <w:tr w:rsidR="00D87087" w:rsidRPr="00D87087" w:rsidTr="00C412F4">
        <w:trPr>
          <w:trHeight w:val="486"/>
        </w:trPr>
        <w:tc>
          <w:tcPr>
            <w:tcW w:w="5100" w:type="dxa"/>
            <w:shd w:val="clear" w:color="auto" w:fill="auto"/>
            <w:hideMark/>
          </w:tcPr>
          <w:p w:rsidR="00D87087" w:rsidRPr="00D87087" w:rsidRDefault="00D87087" w:rsidP="00D87087">
            <w:pPr>
              <w:autoSpaceDE w:val="0"/>
              <w:autoSpaceDN w:val="0"/>
              <w:spacing w:line="276" w:lineRule="auto"/>
              <w:jc w:val="both"/>
              <w:rPr>
                <w:rFonts w:eastAsiaTheme="minorEastAsia"/>
                <w:bCs/>
                <w:sz w:val="22"/>
                <w:szCs w:val="22"/>
              </w:rPr>
            </w:pPr>
            <w:r w:rsidRPr="00D87087">
              <w:rPr>
                <w:rFonts w:eastAsiaTheme="minorEastAsia"/>
                <w:b/>
                <w:bCs/>
                <w:sz w:val="22"/>
                <w:szCs w:val="22"/>
              </w:rPr>
              <w:t>Покупатель</w:t>
            </w:r>
            <w:r w:rsidRPr="00D87087">
              <w:rPr>
                <w:rFonts w:eastAsiaTheme="minorEastAsia"/>
                <w:bCs/>
                <w:sz w:val="22"/>
                <w:szCs w:val="22"/>
              </w:rPr>
              <w:t>:</w:t>
            </w:r>
          </w:p>
          <w:p w:rsidR="00D87087" w:rsidRPr="00D87087" w:rsidRDefault="00AF4981" w:rsidP="00D87087">
            <w:pPr>
              <w:widowControl w:val="0"/>
              <w:autoSpaceDE w:val="0"/>
              <w:autoSpaceDN w:val="0"/>
              <w:spacing w:line="276" w:lineRule="auto"/>
              <w:ind w:right="-1"/>
              <w:jc w:val="both"/>
              <w:rPr>
                <w:rFonts w:eastAsiaTheme="minorEastAsia"/>
                <w:b/>
                <w:sz w:val="22"/>
                <w:szCs w:val="22"/>
              </w:rPr>
            </w:pPr>
            <w:r>
              <w:rPr>
                <w:rFonts w:eastAsiaTheme="minorEastAsia"/>
                <w:b/>
                <w:sz w:val="22"/>
                <w:szCs w:val="22"/>
              </w:rPr>
              <w:t>ЗАО «Топливо-заправочный сервис</w:t>
            </w:r>
            <w:r w:rsidR="00D87087" w:rsidRPr="00D87087">
              <w:rPr>
                <w:rFonts w:eastAsiaTheme="minorEastAsia"/>
                <w:b/>
                <w:sz w:val="22"/>
                <w:szCs w:val="22"/>
              </w:rPr>
              <w:t>»</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lastRenderedPageBreak/>
              <w:t xml:space="preserve">Юридический адрес: </w:t>
            </w:r>
            <w:sdt>
              <w:sdtPr>
                <w:rPr>
                  <w:rFonts w:eastAsiaTheme="minorEastAsia"/>
                  <w:sz w:val="22"/>
                  <w:szCs w:val="22"/>
                </w:rPr>
                <w:id w:val="1589573646"/>
                <w:placeholder>
                  <w:docPart w:val="DefaultPlaceholder_1082065158"/>
                </w:placeholder>
                <w:text/>
              </w:sdtPr>
              <w:sdtEndPr/>
              <w:sdtContent>
                <w:r w:rsidR="00B7761E">
                  <w:rPr>
                    <w:rFonts w:eastAsiaTheme="minorEastAsia"/>
                    <w:sz w:val="22"/>
                    <w:szCs w:val="22"/>
                  </w:rPr>
                  <w:t>119027</w:t>
                </w:r>
                <w:r w:rsidRPr="00C412F4">
                  <w:rPr>
                    <w:rFonts w:eastAsiaTheme="minorEastAsia"/>
                    <w:sz w:val="22"/>
                    <w:szCs w:val="22"/>
                  </w:rPr>
                  <w:t>,</w:t>
                </w:r>
                <w:r w:rsidR="00B7761E">
                  <w:rPr>
                    <w:rFonts w:eastAsiaTheme="minorEastAsia"/>
                    <w:sz w:val="22"/>
                    <w:szCs w:val="22"/>
                  </w:rPr>
                  <w:t xml:space="preserve"> г. Москва, Заводское ш., д. 19, стр. 1</w:t>
                </w:r>
              </w:sdtContent>
            </w:sdt>
          </w:p>
          <w:p w:rsidR="00D87087" w:rsidRPr="00D87087" w:rsidRDefault="00D87087" w:rsidP="00F5776E">
            <w:pPr>
              <w:widowControl w:val="0"/>
              <w:autoSpaceDE w:val="0"/>
              <w:autoSpaceDN w:val="0"/>
              <w:spacing w:line="276" w:lineRule="auto"/>
              <w:ind w:right="-1"/>
              <w:rPr>
                <w:rFonts w:eastAsiaTheme="minorEastAsia"/>
                <w:sz w:val="22"/>
                <w:szCs w:val="22"/>
              </w:rPr>
            </w:pPr>
            <w:r w:rsidRPr="00D87087">
              <w:rPr>
                <w:rFonts w:eastAsiaTheme="minorEastAsia"/>
                <w:sz w:val="22"/>
                <w:szCs w:val="22"/>
              </w:rPr>
              <w:t xml:space="preserve">Почтовый адрес: </w:t>
            </w:r>
            <w:sdt>
              <w:sdtPr>
                <w:rPr>
                  <w:rFonts w:eastAsiaTheme="minorEastAsia"/>
                  <w:sz w:val="22"/>
                  <w:szCs w:val="22"/>
                </w:rPr>
                <w:id w:val="1820226979"/>
                <w:placeholder>
                  <w:docPart w:val="DefaultPlaceholder_1082065158"/>
                </w:placeholder>
                <w:text/>
              </w:sdtPr>
              <w:sdtEndPr/>
              <w:sdtContent>
                <w:r w:rsidR="00CF14FD">
                  <w:rPr>
                    <w:rFonts w:eastAsiaTheme="minorEastAsia"/>
                    <w:sz w:val="22"/>
                    <w:szCs w:val="22"/>
                  </w:rPr>
                  <w:t>119027, г. Москва, ул. Центральная д. 10</w:t>
                </w:r>
              </w:sdtContent>
            </w:sdt>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303853470"/>
                <w:placeholder>
                  <w:docPart w:val="DefaultPlaceholder_1082065158"/>
                </w:placeholder>
                <w:text/>
              </w:sdtPr>
              <w:sdtEndPr/>
              <w:sdtContent>
                <w:r w:rsidR="00617FDB">
                  <w:rPr>
                    <w:rFonts w:eastAsiaTheme="minorEastAsia"/>
                    <w:sz w:val="22"/>
                    <w:szCs w:val="22"/>
                  </w:rPr>
                  <w:t>8(495)436-72-75</w:t>
                </w:r>
              </w:sdtContent>
            </w:sdt>
            <w:r w:rsidRPr="00D87087">
              <w:rPr>
                <w:rFonts w:eastAsiaTheme="minorEastAsia"/>
                <w:sz w:val="22"/>
                <w:szCs w:val="22"/>
              </w:rPr>
              <w:t xml:space="preserve">, факс: </w:t>
            </w:r>
            <w:sdt>
              <w:sdtPr>
                <w:rPr>
                  <w:rFonts w:eastAsiaTheme="minorEastAsia"/>
                  <w:sz w:val="22"/>
                  <w:szCs w:val="22"/>
                </w:rPr>
                <w:id w:val="-1329516187"/>
                <w:placeholder>
                  <w:docPart w:val="DefaultPlaceholder_1082065158"/>
                </w:placeholder>
                <w:text/>
              </w:sdtPr>
              <w:sdtEndPr/>
              <w:sdtContent>
                <w:r w:rsidR="00617FDB">
                  <w:rPr>
                    <w:rFonts w:eastAsiaTheme="minorEastAsia"/>
                    <w:sz w:val="22"/>
                    <w:szCs w:val="22"/>
                  </w:rPr>
                  <w:t>8(495)741-25-33</w:t>
                </w:r>
              </w:sdtContent>
            </w:sdt>
          </w:p>
          <w:p w:rsidR="00FB5859" w:rsidRPr="001F77AF" w:rsidRDefault="00FB5859" w:rsidP="00D87087">
            <w:pPr>
              <w:widowControl w:val="0"/>
              <w:autoSpaceDE w:val="0"/>
              <w:autoSpaceDN w:val="0"/>
              <w:spacing w:line="276" w:lineRule="auto"/>
              <w:ind w:right="-1"/>
              <w:jc w:val="both"/>
              <w:rPr>
                <w:rFonts w:eastAsiaTheme="minorEastAsia"/>
                <w:sz w:val="22"/>
                <w:szCs w:val="22"/>
                <w:lang w:val="en-US"/>
              </w:rPr>
            </w:pPr>
            <w:r>
              <w:rPr>
                <w:rFonts w:eastAsiaTheme="minorEastAsia"/>
                <w:sz w:val="22"/>
                <w:szCs w:val="22"/>
              </w:rPr>
              <w:t xml:space="preserve">Эл. </w:t>
            </w:r>
            <w:r w:rsidR="001F77AF">
              <w:rPr>
                <w:rFonts w:eastAsiaTheme="minorEastAsia"/>
                <w:sz w:val="22"/>
                <w:szCs w:val="22"/>
              </w:rPr>
              <w:t>п</w:t>
            </w:r>
            <w:r>
              <w:rPr>
                <w:rFonts w:eastAsiaTheme="minorEastAsia"/>
                <w:sz w:val="22"/>
                <w:szCs w:val="22"/>
              </w:rPr>
              <w:t>очта</w:t>
            </w:r>
            <w:r w:rsidR="001F77AF">
              <w:rPr>
                <w:rFonts w:eastAsiaTheme="minorEastAsia"/>
                <w:sz w:val="22"/>
                <w:szCs w:val="22"/>
              </w:rPr>
              <w:t xml:space="preserve">: </w:t>
            </w:r>
            <w:r w:rsidR="001F77AF">
              <w:rPr>
                <w:rFonts w:eastAsiaTheme="minorEastAsia"/>
                <w:sz w:val="22"/>
                <w:szCs w:val="22"/>
                <w:lang w:val="en-US"/>
              </w:rPr>
              <w:t>tzs@vnukovo.ru</w:t>
            </w:r>
          </w:p>
          <w:p w:rsidR="003E640C"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ИНН </w:t>
            </w:r>
            <w:sdt>
              <w:sdtPr>
                <w:rPr>
                  <w:rFonts w:eastAsiaTheme="minorEastAsia"/>
                  <w:sz w:val="22"/>
                  <w:szCs w:val="22"/>
                </w:rPr>
                <w:id w:val="1036394914"/>
                <w:placeholder>
                  <w:docPart w:val="DefaultPlaceholder_1082065158"/>
                </w:placeholder>
                <w:text/>
              </w:sdtPr>
              <w:sdtEndPr/>
              <w:sdtContent>
                <w:r w:rsidR="00BC6F81">
                  <w:rPr>
                    <w:rFonts w:eastAsiaTheme="minorEastAsia"/>
                    <w:sz w:val="22"/>
                    <w:szCs w:val="22"/>
                  </w:rPr>
                  <w:t>7732538030</w:t>
                </w:r>
              </w:sdtContent>
            </w:sdt>
            <w:r w:rsidRPr="00D87087">
              <w:rPr>
                <w:rFonts w:eastAsiaTheme="minorEastAsia"/>
                <w:sz w:val="22"/>
                <w:szCs w:val="22"/>
              </w:rPr>
              <w:t xml:space="preserve"> КПП  </w:t>
            </w:r>
            <w:sdt>
              <w:sdtPr>
                <w:rPr>
                  <w:rFonts w:eastAsiaTheme="minorEastAsia"/>
                  <w:sz w:val="22"/>
                  <w:szCs w:val="22"/>
                </w:rPr>
                <w:id w:val="-490326748"/>
                <w:placeholder>
                  <w:docPart w:val="DefaultPlaceholder_1082065158"/>
                </w:placeholder>
                <w:text/>
              </w:sdtPr>
              <w:sdtEndPr/>
              <w:sdtContent>
                <w:r w:rsidR="00BC6F81">
                  <w:rPr>
                    <w:rFonts w:eastAsiaTheme="minorEastAsia"/>
                    <w:sz w:val="22"/>
                    <w:szCs w:val="22"/>
                  </w:rPr>
                  <w:t>772901001</w:t>
                </w:r>
              </w:sdtContent>
            </w:sdt>
            <w:r w:rsidRPr="00D87087">
              <w:rPr>
                <w:rFonts w:eastAsiaTheme="minorEastAsia"/>
                <w:sz w:val="22"/>
                <w:szCs w:val="22"/>
              </w:rPr>
              <w:t xml:space="preserve">  </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Расчетный счет</w:t>
            </w:r>
            <w:r w:rsidR="003E640C">
              <w:rPr>
                <w:rFonts w:eastAsiaTheme="minorEastAsia"/>
                <w:sz w:val="22"/>
                <w:szCs w:val="22"/>
              </w:rPr>
              <w:t>:</w:t>
            </w:r>
            <w:r w:rsidRPr="00D87087">
              <w:rPr>
                <w:rFonts w:eastAsiaTheme="minorEastAsia"/>
                <w:sz w:val="22"/>
                <w:szCs w:val="22"/>
              </w:rPr>
              <w:t xml:space="preserve">  </w:t>
            </w:r>
            <w:sdt>
              <w:sdtPr>
                <w:id w:val="-445617964"/>
                <w:placeholder>
                  <w:docPart w:val="DefaultPlaceholder_1082065158"/>
                </w:placeholder>
                <w:text/>
              </w:sdtPr>
              <w:sdtEndPr/>
              <w:sdtContent>
                <w:r w:rsidR="00964A7D" w:rsidRPr="00964A7D">
                  <w:t>40702810638180006513</w:t>
                </w:r>
              </w:sdtContent>
            </w:sdt>
            <w:r w:rsidRPr="00D87087">
              <w:rPr>
                <w:rFonts w:eastAsiaTheme="minorEastAsia"/>
                <w:sz w:val="22"/>
                <w:szCs w:val="22"/>
              </w:rPr>
              <w:t xml:space="preserve">         </w:t>
            </w:r>
          </w:p>
          <w:p w:rsidR="00D87087" w:rsidRPr="00D87087" w:rsidRDefault="00BA3BA9" w:rsidP="00D87087">
            <w:pPr>
              <w:widowControl w:val="0"/>
              <w:autoSpaceDE w:val="0"/>
              <w:autoSpaceDN w:val="0"/>
              <w:spacing w:line="276" w:lineRule="auto"/>
              <w:ind w:right="-1"/>
              <w:jc w:val="both"/>
              <w:rPr>
                <w:rFonts w:eastAsiaTheme="minorEastAsia"/>
                <w:sz w:val="22"/>
                <w:szCs w:val="22"/>
              </w:rPr>
            </w:pPr>
            <w:r>
              <w:rPr>
                <w:rFonts w:eastAsiaTheme="minorEastAsia"/>
                <w:sz w:val="22"/>
                <w:szCs w:val="22"/>
              </w:rPr>
              <w:t>в П</w:t>
            </w:r>
            <w:r w:rsidR="00D87087" w:rsidRPr="00D87087">
              <w:rPr>
                <w:rFonts w:eastAsiaTheme="minorEastAsia"/>
                <w:sz w:val="22"/>
                <w:szCs w:val="22"/>
              </w:rPr>
              <w:t>АО «</w:t>
            </w:r>
            <w:r w:rsidR="00B04CBD">
              <w:rPr>
                <w:rFonts w:eastAsiaTheme="minorEastAsia"/>
                <w:sz w:val="22"/>
                <w:szCs w:val="22"/>
              </w:rPr>
              <w:t>Сбербанк России</w:t>
            </w:r>
            <w:r w:rsidR="00D87087" w:rsidRPr="00D87087">
              <w:rPr>
                <w:rFonts w:eastAsiaTheme="minorEastAsia"/>
                <w:sz w:val="22"/>
                <w:szCs w:val="22"/>
              </w:rPr>
              <w:t>» г</w:t>
            </w:r>
            <w:r w:rsidR="00F5776E">
              <w:rPr>
                <w:rFonts w:eastAsiaTheme="minorEastAsia"/>
                <w:sz w:val="22"/>
                <w:szCs w:val="22"/>
              </w:rPr>
              <w:t>.</w:t>
            </w:r>
            <w:r w:rsidR="00D87087" w:rsidRPr="00D87087">
              <w:rPr>
                <w:rFonts w:eastAsiaTheme="minorEastAsia"/>
                <w:sz w:val="22"/>
                <w:szCs w:val="22"/>
              </w:rPr>
              <w:t xml:space="preserve"> Москва</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Кор.  счет:  </w:t>
            </w:r>
            <w:sdt>
              <w:sdtPr>
                <w:rPr>
                  <w:rFonts w:eastAsiaTheme="minorEastAsia"/>
                  <w:sz w:val="22"/>
                  <w:szCs w:val="22"/>
                </w:rPr>
                <w:id w:val="-657153776"/>
                <w:placeholder>
                  <w:docPart w:val="DefaultPlaceholder_1082065158"/>
                </w:placeholder>
                <w:text/>
              </w:sdtPr>
              <w:sdtEndPr/>
              <w:sdtContent>
                <w:r w:rsidRPr="00D87087">
                  <w:rPr>
                    <w:rFonts w:eastAsiaTheme="minorEastAsia"/>
                    <w:sz w:val="22"/>
                    <w:szCs w:val="22"/>
                  </w:rPr>
                  <w:t>30101810</w:t>
                </w:r>
                <w:r w:rsidR="00AC440A">
                  <w:rPr>
                    <w:rFonts w:eastAsiaTheme="minorEastAsia"/>
                    <w:sz w:val="22"/>
                    <w:szCs w:val="22"/>
                  </w:rPr>
                  <w:t>4</w:t>
                </w:r>
                <w:r w:rsidRPr="00D87087">
                  <w:rPr>
                    <w:rFonts w:eastAsiaTheme="minorEastAsia"/>
                    <w:sz w:val="22"/>
                    <w:szCs w:val="22"/>
                  </w:rPr>
                  <w:t>00000000</w:t>
                </w:r>
                <w:r w:rsidR="00AC440A">
                  <w:rPr>
                    <w:rFonts w:eastAsiaTheme="minorEastAsia"/>
                    <w:sz w:val="22"/>
                    <w:szCs w:val="22"/>
                  </w:rPr>
                  <w:t>225</w:t>
                </w:r>
              </w:sdtContent>
            </w:sdt>
            <w:r w:rsidRPr="00D87087">
              <w:rPr>
                <w:rFonts w:eastAsiaTheme="minorEastAsia"/>
                <w:sz w:val="22"/>
                <w:szCs w:val="22"/>
              </w:rPr>
              <w:t xml:space="preserve">      </w:t>
            </w:r>
          </w:p>
          <w:p w:rsidR="00D87087" w:rsidRPr="00D87087" w:rsidRDefault="00D87087" w:rsidP="00D87087">
            <w:pPr>
              <w:widowControl w:val="0"/>
              <w:autoSpaceDE w:val="0"/>
              <w:autoSpaceDN w:val="0"/>
              <w:spacing w:line="276" w:lineRule="auto"/>
              <w:ind w:right="-1"/>
              <w:jc w:val="both"/>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1137685748"/>
                <w:placeholder>
                  <w:docPart w:val="DefaultPlaceholder_1082065158"/>
                </w:placeholder>
                <w:text/>
              </w:sdtPr>
              <w:sdtEndPr/>
              <w:sdtContent>
                <w:r w:rsidR="00C50A9F">
                  <w:rPr>
                    <w:rFonts w:eastAsiaTheme="minorEastAsia"/>
                    <w:sz w:val="22"/>
                    <w:szCs w:val="22"/>
                  </w:rPr>
                  <w:t>044525225</w:t>
                </w:r>
              </w:sdtContent>
            </w:sdt>
          </w:p>
          <w:p w:rsidR="00D87087" w:rsidRPr="00D87087" w:rsidRDefault="00D87087" w:rsidP="00D87087">
            <w:pPr>
              <w:widowControl w:val="0"/>
              <w:autoSpaceDE w:val="0"/>
              <w:autoSpaceDN w:val="0"/>
              <w:spacing w:line="276" w:lineRule="auto"/>
              <w:ind w:right="-1"/>
              <w:jc w:val="both"/>
              <w:rPr>
                <w:rFonts w:eastAsiaTheme="minorEastAsia"/>
                <w:b/>
                <w:bCs/>
                <w:sz w:val="22"/>
                <w:szCs w:val="22"/>
              </w:rPr>
            </w:pPr>
            <w:r w:rsidRPr="00D87087">
              <w:rPr>
                <w:rFonts w:eastAsiaTheme="minorEastAsia"/>
                <w:sz w:val="22"/>
                <w:szCs w:val="22"/>
              </w:rPr>
              <w:t xml:space="preserve">ОГРН  </w:t>
            </w:r>
            <w:sdt>
              <w:sdtPr>
                <w:rPr>
                  <w:rFonts w:eastAsiaTheme="minorEastAsia"/>
                  <w:sz w:val="22"/>
                  <w:szCs w:val="22"/>
                </w:rPr>
                <w:id w:val="-308474513"/>
                <w:placeholder>
                  <w:docPart w:val="DefaultPlaceholder_1082065158"/>
                </w:placeholder>
                <w:text/>
              </w:sdtPr>
              <w:sdtEndPr/>
              <w:sdtContent>
                <w:r w:rsidR="009E3B1B">
                  <w:rPr>
                    <w:rFonts w:eastAsiaTheme="minorEastAsia"/>
                    <w:sz w:val="22"/>
                    <w:szCs w:val="22"/>
                  </w:rPr>
                  <w:t>1097746325709</w:t>
                </w:r>
              </w:sdtContent>
            </w:sdt>
          </w:p>
        </w:tc>
        <w:tc>
          <w:tcPr>
            <w:tcW w:w="5210" w:type="dxa"/>
            <w:shd w:val="clear" w:color="auto" w:fill="auto"/>
            <w:hideMark/>
          </w:tcPr>
          <w:p w:rsidR="00D87087" w:rsidRPr="00D87087" w:rsidRDefault="00D87087" w:rsidP="00D87087">
            <w:pPr>
              <w:autoSpaceDE w:val="0"/>
              <w:autoSpaceDN w:val="0"/>
              <w:spacing w:line="276" w:lineRule="auto"/>
              <w:jc w:val="both"/>
              <w:rPr>
                <w:rFonts w:eastAsiaTheme="minorEastAsia"/>
                <w:b/>
                <w:snapToGrid w:val="0"/>
                <w:sz w:val="22"/>
                <w:szCs w:val="22"/>
              </w:rPr>
            </w:pPr>
            <w:r w:rsidRPr="00D87087">
              <w:rPr>
                <w:rFonts w:eastAsiaTheme="minorEastAsia"/>
                <w:b/>
                <w:snapToGrid w:val="0"/>
                <w:sz w:val="22"/>
                <w:szCs w:val="22"/>
              </w:rPr>
              <w:lastRenderedPageBreak/>
              <w:t>Поставщик:</w:t>
            </w:r>
          </w:p>
          <w:sdt>
            <w:sdtPr>
              <w:rPr>
                <w:rFonts w:eastAsiaTheme="minorEastAsia"/>
                <w:snapToGrid w:val="0"/>
                <w:sz w:val="22"/>
                <w:szCs w:val="22"/>
              </w:rPr>
              <w:id w:val="1126198273"/>
              <w:placeholder>
                <w:docPart w:val="DefaultPlaceholder_1082065158"/>
              </w:placeholder>
              <w:text/>
            </w:sdtPr>
            <w:sdtEndPr/>
            <w:sdtContent>
              <w:p w:rsidR="00D87087" w:rsidRPr="00D87087" w:rsidRDefault="000D459F" w:rsidP="00290429">
                <w:pPr>
                  <w:autoSpaceDE w:val="0"/>
                  <w:autoSpaceDN w:val="0"/>
                  <w:spacing w:line="276" w:lineRule="auto"/>
                  <w:jc w:val="both"/>
                  <w:rPr>
                    <w:rFonts w:eastAsiaTheme="minorEastAsia"/>
                    <w:b/>
                    <w:snapToGrid w:val="0"/>
                    <w:sz w:val="22"/>
                    <w:szCs w:val="22"/>
                  </w:rPr>
                </w:pPr>
                <w:r w:rsidRPr="000D459F">
                  <w:rPr>
                    <w:rFonts w:eastAsiaTheme="minorEastAsia"/>
                    <w:snapToGrid w:val="0"/>
                    <w:sz w:val="22"/>
                    <w:szCs w:val="22"/>
                  </w:rPr>
                  <w:t xml:space="preserve"> «__________________</w:t>
                </w:r>
                <w:r w:rsidR="00765B17" w:rsidRPr="000D459F">
                  <w:rPr>
                    <w:rFonts w:eastAsiaTheme="minorEastAsia"/>
                    <w:snapToGrid w:val="0"/>
                    <w:sz w:val="22"/>
                    <w:szCs w:val="22"/>
                  </w:rPr>
                  <w:t>»</w:t>
                </w:r>
              </w:p>
            </w:sdtContent>
          </w:sdt>
          <w:p w:rsidR="00D87087" w:rsidRPr="00D87087" w:rsidRDefault="00D87087" w:rsidP="00D87087">
            <w:pPr>
              <w:autoSpaceDE w:val="0"/>
              <w:autoSpaceDN w:val="0"/>
              <w:spacing w:line="276" w:lineRule="auto"/>
              <w:rPr>
                <w:rFonts w:eastAsiaTheme="minorEastAsia"/>
                <w:snapToGrid w:val="0"/>
                <w:sz w:val="22"/>
                <w:szCs w:val="22"/>
              </w:rPr>
            </w:pPr>
            <w:r w:rsidRPr="00D87087">
              <w:rPr>
                <w:rFonts w:eastAsiaTheme="minorEastAsia"/>
                <w:snapToGrid w:val="0"/>
                <w:sz w:val="22"/>
                <w:szCs w:val="22"/>
              </w:rPr>
              <w:lastRenderedPageBreak/>
              <w:t xml:space="preserve">Юридический адрес: </w:t>
            </w:r>
            <w:sdt>
              <w:sdtPr>
                <w:rPr>
                  <w:rFonts w:eastAsiaTheme="minorEastAsia"/>
                  <w:snapToGrid w:val="0"/>
                  <w:sz w:val="22"/>
                  <w:szCs w:val="22"/>
                </w:rPr>
                <w:id w:val="-1908908786"/>
                <w:placeholder>
                  <w:docPart w:val="DefaultPlaceholder_1082065158"/>
                </w:placeholder>
                <w:showingPlcHdr/>
                <w:text/>
              </w:sdtPr>
              <w:sdtEndPr/>
              <w:sdtContent>
                <w:r w:rsidR="00D813A6" w:rsidRPr="001417B9">
                  <w:rPr>
                    <w:rStyle w:val="af2"/>
                  </w:rPr>
                  <w:t>Место для ввода текста.</w:t>
                </w:r>
              </w:sdtContent>
            </w:sdt>
          </w:p>
          <w:p w:rsidR="00D87087" w:rsidRPr="00D87087" w:rsidRDefault="00D87087" w:rsidP="00D87087">
            <w:pPr>
              <w:autoSpaceDE w:val="0"/>
              <w:autoSpaceDN w:val="0"/>
              <w:spacing w:line="276" w:lineRule="auto"/>
              <w:rPr>
                <w:rFonts w:eastAsiaTheme="minorEastAsia"/>
                <w:snapToGrid w:val="0"/>
                <w:sz w:val="22"/>
                <w:szCs w:val="22"/>
              </w:rPr>
            </w:pPr>
            <w:r w:rsidRPr="00D87087">
              <w:rPr>
                <w:rFonts w:eastAsiaTheme="minorEastAsia"/>
                <w:snapToGrid w:val="0"/>
                <w:sz w:val="22"/>
                <w:szCs w:val="22"/>
              </w:rPr>
              <w:t>Почтовый</w:t>
            </w:r>
            <w:r w:rsidR="00290429">
              <w:rPr>
                <w:rFonts w:eastAsiaTheme="minorEastAsia"/>
                <w:snapToGrid w:val="0"/>
                <w:sz w:val="22"/>
                <w:szCs w:val="22"/>
              </w:rPr>
              <w:t xml:space="preserve"> адрес</w:t>
            </w:r>
            <w:r w:rsidR="003C25C0">
              <w:rPr>
                <w:rFonts w:eastAsiaTheme="minorEastAsia"/>
                <w:snapToGrid w:val="0"/>
                <w:sz w:val="22"/>
                <w:szCs w:val="22"/>
              </w:rPr>
              <w:t>:</w:t>
            </w:r>
            <w:r w:rsidRPr="00D87087">
              <w:rPr>
                <w:rFonts w:eastAsiaTheme="minorEastAsia"/>
                <w:snapToGrid w:val="0"/>
                <w:sz w:val="22"/>
                <w:szCs w:val="22"/>
              </w:rPr>
              <w:t xml:space="preserve"> </w:t>
            </w:r>
            <w:sdt>
              <w:sdtPr>
                <w:rPr>
                  <w:rFonts w:eastAsiaTheme="minorEastAsia"/>
                  <w:snapToGrid w:val="0"/>
                  <w:sz w:val="22"/>
                  <w:szCs w:val="22"/>
                </w:rPr>
                <w:id w:val="1593513211"/>
                <w:placeholder>
                  <w:docPart w:val="DefaultPlaceholder_1082065158"/>
                </w:placeholder>
                <w:showingPlcHdr/>
                <w:text/>
              </w:sdtPr>
              <w:sdtEndPr/>
              <w:sdtContent>
                <w:r w:rsidR="00D813A6" w:rsidRPr="001417B9">
                  <w:rPr>
                    <w:rStyle w:val="af2"/>
                  </w:rPr>
                  <w:t>Место для ввода текста.</w:t>
                </w:r>
              </w:sdtContent>
            </w:sdt>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Тел.: </w:t>
            </w:r>
            <w:sdt>
              <w:sdtPr>
                <w:rPr>
                  <w:rFonts w:eastAsiaTheme="minorEastAsia"/>
                  <w:sz w:val="22"/>
                  <w:szCs w:val="22"/>
                </w:rPr>
                <w:id w:val="-783505455"/>
                <w:placeholder>
                  <w:docPart w:val="DefaultPlaceholder_1082065158"/>
                </w:placeholder>
                <w:showingPlcHdr/>
                <w:text/>
              </w:sdtPr>
              <w:sdtEndPr/>
              <w:sdtContent>
                <w:r w:rsidR="00D813A6" w:rsidRPr="001417B9">
                  <w:rPr>
                    <w:rStyle w:val="af2"/>
                  </w:rPr>
                  <w:t>Место для ввода текста.</w:t>
                </w:r>
              </w:sdtContent>
            </w:sdt>
            <w:r w:rsidR="00C412F4">
              <w:rPr>
                <w:rFonts w:eastAsiaTheme="minorEastAsia"/>
                <w:sz w:val="22"/>
                <w:szCs w:val="22"/>
              </w:rPr>
              <w:t xml:space="preserve">, </w:t>
            </w:r>
            <w:r w:rsidRPr="00D87087">
              <w:rPr>
                <w:rFonts w:eastAsiaTheme="minorEastAsia"/>
                <w:sz w:val="22"/>
                <w:szCs w:val="22"/>
              </w:rPr>
              <w:t xml:space="preserve">факс: </w:t>
            </w:r>
            <w:sdt>
              <w:sdtPr>
                <w:rPr>
                  <w:rFonts w:eastAsiaTheme="minorEastAsia"/>
                  <w:sz w:val="22"/>
                  <w:szCs w:val="22"/>
                </w:rPr>
                <w:id w:val="1695803194"/>
                <w:placeholder>
                  <w:docPart w:val="DefaultPlaceholder_1082065158"/>
                </w:placeholder>
                <w:showingPlcHdr/>
                <w:text/>
              </w:sdtPr>
              <w:sdtEndPr/>
              <w:sdtContent>
                <w:r w:rsidR="00D813A6" w:rsidRPr="001417B9">
                  <w:rPr>
                    <w:rStyle w:val="af2"/>
                  </w:rPr>
                  <w:t>Место для ввода текста.</w:t>
                </w:r>
              </w:sdtContent>
            </w:sdt>
          </w:p>
          <w:p w:rsidR="001F77AF" w:rsidRPr="001F77AF" w:rsidRDefault="001F77AF" w:rsidP="001F77AF">
            <w:pPr>
              <w:widowControl w:val="0"/>
              <w:autoSpaceDE w:val="0"/>
              <w:autoSpaceDN w:val="0"/>
              <w:spacing w:line="276" w:lineRule="auto"/>
              <w:ind w:right="-1"/>
              <w:jc w:val="both"/>
              <w:rPr>
                <w:rFonts w:eastAsiaTheme="minorEastAsia"/>
                <w:sz w:val="22"/>
                <w:szCs w:val="22"/>
              </w:rPr>
            </w:pPr>
            <w:r>
              <w:rPr>
                <w:rFonts w:eastAsiaTheme="minorEastAsia"/>
                <w:sz w:val="22"/>
                <w:szCs w:val="22"/>
              </w:rPr>
              <w:t xml:space="preserve">Эл. почта: </w:t>
            </w:r>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ИНН</w:t>
            </w:r>
            <w:r w:rsidR="00C412F4">
              <w:rPr>
                <w:rFonts w:eastAsiaTheme="minorEastAsia"/>
                <w:sz w:val="22"/>
                <w:szCs w:val="22"/>
              </w:rPr>
              <w:t xml:space="preserve"> </w:t>
            </w:r>
            <w:sdt>
              <w:sdtPr>
                <w:rPr>
                  <w:rFonts w:eastAsiaTheme="minorEastAsia"/>
                  <w:sz w:val="22"/>
                  <w:szCs w:val="22"/>
                </w:rPr>
                <w:id w:val="-1075123902"/>
                <w:placeholder>
                  <w:docPart w:val="DefaultPlaceholder_1082065158"/>
                </w:placeholder>
                <w:showingPlcHdr/>
                <w:text/>
              </w:sdtPr>
              <w:sdtEndPr/>
              <w:sdtContent>
                <w:r w:rsidR="00D813A6" w:rsidRPr="001417B9">
                  <w:rPr>
                    <w:rStyle w:val="af2"/>
                  </w:rPr>
                  <w:t>Место для ввода текста.</w:t>
                </w:r>
              </w:sdtContent>
            </w:sdt>
            <w:r w:rsidRPr="00D87087">
              <w:rPr>
                <w:rFonts w:eastAsiaTheme="minorEastAsia"/>
                <w:sz w:val="22"/>
                <w:szCs w:val="22"/>
              </w:rPr>
              <w:t xml:space="preserve"> КПП </w:t>
            </w:r>
            <w:sdt>
              <w:sdtPr>
                <w:rPr>
                  <w:rFonts w:eastAsiaTheme="minorEastAsia"/>
                  <w:sz w:val="22"/>
                  <w:szCs w:val="22"/>
                </w:rPr>
                <w:id w:val="-1522549548"/>
                <w:placeholder>
                  <w:docPart w:val="DefaultPlaceholder_1082065158"/>
                </w:placeholder>
                <w:showingPlcHdr/>
                <w:text/>
              </w:sdtPr>
              <w:sdtEndPr/>
              <w:sdtContent>
                <w:r w:rsidR="00D813A6" w:rsidRPr="001417B9">
                  <w:rPr>
                    <w:rStyle w:val="af2"/>
                  </w:rPr>
                  <w:t>Место для ввода текста.</w:t>
                </w:r>
              </w:sdtContent>
            </w:sdt>
          </w:p>
          <w:p w:rsidR="00D87087" w:rsidRPr="00D87087" w:rsidRDefault="00BA3BA9" w:rsidP="00D87087">
            <w:pPr>
              <w:autoSpaceDE w:val="0"/>
              <w:autoSpaceDN w:val="0"/>
              <w:spacing w:line="276" w:lineRule="auto"/>
              <w:rPr>
                <w:rFonts w:eastAsiaTheme="minorEastAsia"/>
                <w:sz w:val="22"/>
                <w:szCs w:val="22"/>
              </w:rPr>
            </w:pPr>
            <w:r>
              <w:rPr>
                <w:rFonts w:eastAsiaTheme="minorEastAsia"/>
                <w:sz w:val="22"/>
                <w:szCs w:val="22"/>
              </w:rPr>
              <w:t>Расч</w:t>
            </w:r>
            <w:r w:rsidR="00D813A6">
              <w:rPr>
                <w:rFonts w:eastAsiaTheme="minorEastAsia"/>
                <w:sz w:val="22"/>
                <w:szCs w:val="22"/>
              </w:rPr>
              <w:t xml:space="preserve">етный счет: </w:t>
            </w:r>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в </w:t>
            </w:r>
            <w:sdt>
              <w:sdtPr>
                <w:rPr>
                  <w:rFonts w:eastAsiaTheme="minorEastAsia"/>
                  <w:sz w:val="22"/>
                  <w:szCs w:val="22"/>
                </w:rPr>
                <w:id w:val="1731259632"/>
                <w:placeholder>
                  <w:docPart w:val="DefaultPlaceholder_1082065158"/>
                </w:placeholder>
                <w:text/>
              </w:sdtPr>
              <w:sdtEndPr/>
              <w:sdtContent>
                <w:r w:rsidR="00BA3BA9">
                  <w:rPr>
                    <w:rFonts w:eastAsiaTheme="minorEastAsia"/>
                    <w:sz w:val="22"/>
                    <w:szCs w:val="22"/>
                  </w:rPr>
                  <w:t xml:space="preserve"> </w:t>
                </w:r>
              </w:sdtContent>
            </w:sdt>
            <w:r w:rsidRPr="00D87087">
              <w:rPr>
                <w:rFonts w:eastAsiaTheme="minorEastAsia"/>
                <w:sz w:val="22"/>
                <w:szCs w:val="22"/>
              </w:rPr>
              <w:t xml:space="preserve"> </w:t>
            </w:r>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Корреспондентский  счет: </w:t>
            </w:r>
          </w:p>
          <w:p w:rsidR="00D87087" w:rsidRPr="00D87087" w:rsidRDefault="00D87087" w:rsidP="00D87087">
            <w:pPr>
              <w:autoSpaceDE w:val="0"/>
              <w:autoSpaceDN w:val="0"/>
              <w:spacing w:line="276" w:lineRule="auto"/>
              <w:rPr>
                <w:rFonts w:eastAsiaTheme="minorEastAsia"/>
                <w:sz w:val="22"/>
                <w:szCs w:val="22"/>
              </w:rPr>
            </w:pPr>
            <w:r w:rsidRPr="00D87087">
              <w:rPr>
                <w:rFonts w:eastAsiaTheme="minorEastAsia"/>
                <w:sz w:val="22"/>
                <w:szCs w:val="22"/>
              </w:rPr>
              <w:t xml:space="preserve">БИК </w:t>
            </w:r>
            <w:sdt>
              <w:sdtPr>
                <w:rPr>
                  <w:rFonts w:eastAsiaTheme="minorEastAsia"/>
                  <w:sz w:val="22"/>
                  <w:szCs w:val="22"/>
                </w:rPr>
                <w:id w:val="-21326955"/>
                <w:placeholder>
                  <w:docPart w:val="DefaultPlaceholder_1082065158"/>
                </w:placeholder>
                <w:showingPlcHdr/>
                <w:text/>
              </w:sdtPr>
              <w:sdtEndPr/>
              <w:sdtContent>
                <w:r w:rsidR="00D813A6" w:rsidRPr="001417B9">
                  <w:rPr>
                    <w:rStyle w:val="af2"/>
                  </w:rPr>
                  <w:t>Место для ввода текста.</w:t>
                </w:r>
              </w:sdtContent>
            </w:sdt>
          </w:p>
          <w:p w:rsidR="00D87087" w:rsidRPr="00D87087" w:rsidRDefault="00D87087" w:rsidP="00D87087">
            <w:pPr>
              <w:autoSpaceDE w:val="0"/>
              <w:autoSpaceDN w:val="0"/>
              <w:spacing w:line="276" w:lineRule="auto"/>
              <w:jc w:val="both"/>
              <w:rPr>
                <w:rFonts w:eastAsiaTheme="minorEastAsia"/>
                <w:sz w:val="22"/>
                <w:szCs w:val="22"/>
              </w:rPr>
            </w:pPr>
            <w:r w:rsidRPr="00D87087">
              <w:rPr>
                <w:rFonts w:eastAsiaTheme="minorEastAsia"/>
                <w:sz w:val="22"/>
                <w:szCs w:val="22"/>
              </w:rPr>
              <w:t xml:space="preserve">ОГРН </w:t>
            </w:r>
            <w:sdt>
              <w:sdtPr>
                <w:rPr>
                  <w:rFonts w:eastAsiaTheme="minorEastAsia"/>
                  <w:sz w:val="22"/>
                  <w:szCs w:val="22"/>
                </w:rPr>
                <w:id w:val="-93630280"/>
                <w:placeholder>
                  <w:docPart w:val="DefaultPlaceholder_1082065158"/>
                </w:placeholder>
                <w:showingPlcHdr/>
                <w:text/>
              </w:sdtPr>
              <w:sdtEndPr/>
              <w:sdtContent>
                <w:r w:rsidR="00D813A6" w:rsidRPr="001417B9">
                  <w:rPr>
                    <w:rStyle w:val="af2"/>
                  </w:rPr>
                  <w:t>Место для ввода текста.</w:t>
                </w:r>
              </w:sdtContent>
            </w:sdt>
          </w:p>
        </w:tc>
      </w:tr>
      <w:tr w:rsidR="00D87087" w:rsidRPr="00D87087" w:rsidTr="00290429">
        <w:trPr>
          <w:trHeight w:val="1149"/>
        </w:trPr>
        <w:tc>
          <w:tcPr>
            <w:tcW w:w="5100" w:type="dxa"/>
          </w:tcPr>
          <w:p w:rsidR="00D87087" w:rsidRPr="00D87087" w:rsidRDefault="00D87087" w:rsidP="00D87087">
            <w:pPr>
              <w:autoSpaceDE w:val="0"/>
              <w:autoSpaceDN w:val="0"/>
              <w:spacing w:line="276" w:lineRule="auto"/>
              <w:jc w:val="both"/>
              <w:rPr>
                <w:rFonts w:eastAsiaTheme="minorEastAsia"/>
                <w:b/>
                <w:bCs/>
                <w:sz w:val="22"/>
                <w:szCs w:val="22"/>
                <w:shd w:val="clear" w:color="auto" w:fill="D9D9D9"/>
              </w:rPr>
            </w:pPr>
            <w:r w:rsidRPr="00290429">
              <w:rPr>
                <w:rFonts w:eastAsiaTheme="minorEastAsia"/>
                <w:b/>
                <w:bCs/>
                <w:sz w:val="22"/>
                <w:szCs w:val="22"/>
              </w:rPr>
              <w:lastRenderedPageBreak/>
              <w:t>Покупатель</w:t>
            </w:r>
            <w:r w:rsidRPr="00D87087">
              <w:rPr>
                <w:rFonts w:eastAsiaTheme="minorEastAsia"/>
                <w:b/>
                <w:bCs/>
                <w:sz w:val="22"/>
                <w:szCs w:val="22"/>
                <w:shd w:val="clear" w:color="auto" w:fill="D9D9D9"/>
              </w:rPr>
              <w:t xml:space="preserve"> </w:t>
            </w:r>
          </w:p>
          <w:p w:rsidR="00CF1B71" w:rsidRDefault="00CF1B71" w:rsidP="00D87087">
            <w:pPr>
              <w:autoSpaceDE w:val="0"/>
              <w:autoSpaceDN w:val="0"/>
              <w:spacing w:line="276" w:lineRule="auto"/>
              <w:jc w:val="both"/>
              <w:rPr>
                <w:rFonts w:eastAsiaTheme="minorEastAsia"/>
                <w:b/>
                <w:bCs/>
                <w:sz w:val="22"/>
                <w:szCs w:val="22"/>
              </w:rPr>
            </w:pPr>
            <w:r>
              <w:rPr>
                <w:rFonts w:eastAsiaTheme="minorEastAsia"/>
                <w:b/>
                <w:bCs/>
                <w:sz w:val="22"/>
                <w:szCs w:val="22"/>
              </w:rPr>
              <w:t>Генеральный директор</w:t>
            </w:r>
          </w:p>
          <w:p w:rsidR="00D87087" w:rsidRPr="00D87087" w:rsidRDefault="00826691" w:rsidP="00D87087">
            <w:pPr>
              <w:autoSpaceDE w:val="0"/>
              <w:autoSpaceDN w:val="0"/>
              <w:spacing w:line="276" w:lineRule="auto"/>
              <w:jc w:val="both"/>
              <w:rPr>
                <w:rFonts w:eastAsiaTheme="minorEastAsia"/>
                <w:b/>
                <w:bCs/>
                <w:sz w:val="22"/>
                <w:szCs w:val="22"/>
              </w:rPr>
            </w:pPr>
            <w:r>
              <w:rPr>
                <w:rFonts w:eastAsiaTheme="minorEastAsia"/>
                <w:b/>
                <w:bCs/>
                <w:sz w:val="22"/>
                <w:szCs w:val="22"/>
              </w:rPr>
              <w:t>ЗАО «Топливо-заправочный сервис</w:t>
            </w:r>
            <w:r w:rsidR="00D87087" w:rsidRPr="00D87087">
              <w:rPr>
                <w:rFonts w:eastAsiaTheme="minorEastAsia"/>
                <w:b/>
                <w:bCs/>
                <w:sz w:val="22"/>
                <w:szCs w:val="22"/>
              </w:rPr>
              <w:t xml:space="preserve">»        </w:t>
            </w:r>
          </w:p>
          <w:p w:rsidR="00D87087" w:rsidRDefault="00D87087" w:rsidP="00D87087">
            <w:pPr>
              <w:autoSpaceDE w:val="0"/>
              <w:autoSpaceDN w:val="0"/>
              <w:spacing w:line="276" w:lineRule="auto"/>
              <w:jc w:val="both"/>
              <w:rPr>
                <w:rFonts w:eastAsiaTheme="minorEastAsia"/>
                <w:bCs/>
                <w:sz w:val="22"/>
                <w:szCs w:val="22"/>
              </w:rPr>
            </w:pPr>
          </w:p>
          <w:p w:rsidR="00CF1B71" w:rsidRPr="00D87087" w:rsidRDefault="00CF1B71" w:rsidP="00D87087">
            <w:pPr>
              <w:autoSpaceDE w:val="0"/>
              <w:autoSpaceDN w:val="0"/>
              <w:spacing w:line="276" w:lineRule="auto"/>
              <w:jc w:val="both"/>
              <w:rPr>
                <w:rFonts w:eastAsiaTheme="minorEastAsia"/>
                <w:bCs/>
                <w:sz w:val="22"/>
                <w:szCs w:val="22"/>
              </w:rPr>
            </w:pPr>
          </w:p>
          <w:p w:rsidR="00D87087" w:rsidRPr="00D87087" w:rsidRDefault="00D87087" w:rsidP="00D87087">
            <w:pPr>
              <w:autoSpaceDE w:val="0"/>
              <w:autoSpaceDN w:val="0"/>
              <w:spacing w:line="276" w:lineRule="auto"/>
              <w:jc w:val="both"/>
              <w:rPr>
                <w:rFonts w:eastAsiaTheme="minorEastAsia"/>
                <w:bCs/>
                <w:sz w:val="22"/>
                <w:szCs w:val="22"/>
              </w:rPr>
            </w:pPr>
            <w:r w:rsidRPr="00D87087">
              <w:rPr>
                <w:rFonts w:eastAsiaTheme="minorEastAsia"/>
                <w:bCs/>
                <w:sz w:val="22"/>
                <w:szCs w:val="22"/>
              </w:rPr>
              <w:t>__________________ /</w:t>
            </w:r>
            <w:sdt>
              <w:sdtPr>
                <w:rPr>
                  <w:rFonts w:eastAsiaTheme="minorEastAsia"/>
                  <w:bCs/>
                  <w:sz w:val="22"/>
                  <w:szCs w:val="22"/>
                </w:rPr>
                <w:id w:val="1012883799"/>
                <w:placeholder>
                  <w:docPart w:val="DefaultPlaceholder_1082065158"/>
                </w:placeholder>
                <w:text/>
              </w:sdtPr>
              <w:sdtEndPr/>
              <w:sdtContent>
                <w:r w:rsidR="00826691">
                  <w:rPr>
                    <w:rFonts w:eastAsiaTheme="minorEastAsia"/>
                    <w:bCs/>
                    <w:sz w:val="22"/>
                    <w:szCs w:val="22"/>
                  </w:rPr>
                  <w:t>С.Б. Васильев</w:t>
                </w:r>
              </w:sdtContent>
            </w:sdt>
            <w:r w:rsidRPr="00290429">
              <w:rPr>
                <w:rFonts w:eastAsiaTheme="minorEastAsia"/>
                <w:bCs/>
                <w:sz w:val="22"/>
                <w:szCs w:val="22"/>
              </w:rPr>
              <w:t>/</w:t>
            </w:r>
            <w:r w:rsidRPr="00D87087">
              <w:rPr>
                <w:rFonts w:eastAsiaTheme="minorEastAsia"/>
                <w:bCs/>
                <w:sz w:val="22"/>
                <w:szCs w:val="22"/>
              </w:rPr>
              <w:tab/>
            </w:r>
          </w:p>
          <w:p w:rsidR="00D87087" w:rsidRPr="00D87087" w:rsidRDefault="00D87087" w:rsidP="00D87087">
            <w:pPr>
              <w:autoSpaceDE w:val="0"/>
              <w:autoSpaceDN w:val="0"/>
              <w:spacing w:line="276" w:lineRule="auto"/>
              <w:jc w:val="both"/>
              <w:rPr>
                <w:rFonts w:eastAsiaTheme="minorEastAsia"/>
                <w:bCs/>
                <w:sz w:val="16"/>
                <w:szCs w:val="16"/>
              </w:rPr>
            </w:pPr>
            <w:r w:rsidRPr="00D87087">
              <w:rPr>
                <w:rFonts w:eastAsiaTheme="minorEastAsia"/>
                <w:bCs/>
                <w:sz w:val="16"/>
                <w:szCs w:val="16"/>
              </w:rPr>
              <w:t xml:space="preserve">           М.П.</w:t>
            </w:r>
            <w:r w:rsidRPr="00D87087">
              <w:rPr>
                <w:rFonts w:eastAsiaTheme="minorEastAsia"/>
                <w:bCs/>
                <w:sz w:val="16"/>
                <w:szCs w:val="16"/>
              </w:rPr>
              <w:tab/>
            </w:r>
          </w:p>
        </w:tc>
        <w:tc>
          <w:tcPr>
            <w:tcW w:w="5210" w:type="dxa"/>
          </w:tcPr>
          <w:p w:rsidR="00D87087" w:rsidRPr="00D87087" w:rsidRDefault="00D87087" w:rsidP="00D87087">
            <w:pPr>
              <w:autoSpaceDE w:val="0"/>
              <w:autoSpaceDN w:val="0"/>
              <w:spacing w:line="276" w:lineRule="auto"/>
              <w:jc w:val="both"/>
              <w:rPr>
                <w:rFonts w:eastAsiaTheme="minorEastAsia"/>
                <w:b/>
                <w:snapToGrid w:val="0"/>
                <w:sz w:val="22"/>
                <w:szCs w:val="22"/>
                <w:shd w:val="clear" w:color="auto" w:fill="D9D9D9"/>
              </w:rPr>
            </w:pPr>
            <w:r w:rsidRPr="00290429">
              <w:rPr>
                <w:rFonts w:eastAsiaTheme="minorEastAsia"/>
                <w:b/>
                <w:snapToGrid w:val="0"/>
                <w:sz w:val="22"/>
                <w:szCs w:val="22"/>
              </w:rPr>
              <w:t>Поставщик</w:t>
            </w:r>
            <w:r w:rsidRPr="00D87087">
              <w:rPr>
                <w:rFonts w:eastAsiaTheme="minorEastAsia"/>
                <w:b/>
                <w:snapToGrid w:val="0"/>
                <w:sz w:val="22"/>
                <w:szCs w:val="22"/>
                <w:shd w:val="clear" w:color="auto" w:fill="D9D9D9"/>
              </w:rPr>
              <w:t xml:space="preserve"> </w:t>
            </w:r>
          </w:p>
          <w:sdt>
            <w:sdtPr>
              <w:rPr>
                <w:rFonts w:eastAsiaTheme="minorEastAsia"/>
                <w:b/>
                <w:bCs/>
                <w:sz w:val="22"/>
                <w:szCs w:val="22"/>
              </w:rPr>
              <w:id w:val="-1348864841"/>
              <w:placeholder>
                <w:docPart w:val="D626397436F749DBB3F54044C88DC0CD"/>
              </w:placeholder>
              <w:showingPlcHdr/>
              <w:text/>
            </w:sdtPr>
            <w:sdtEndPr/>
            <w:sdtContent>
              <w:p w:rsidR="00290429" w:rsidRPr="00C412F4" w:rsidRDefault="00D813A6" w:rsidP="00290429">
                <w:pPr>
                  <w:autoSpaceDE w:val="0"/>
                  <w:autoSpaceDN w:val="0"/>
                  <w:spacing w:line="276" w:lineRule="auto"/>
                  <w:jc w:val="both"/>
                  <w:rPr>
                    <w:rFonts w:eastAsiaTheme="minorEastAsia"/>
                    <w:b/>
                    <w:bCs/>
                    <w:sz w:val="22"/>
                    <w:szCs w:val="22"/>
                  </w:rPr>
                </w:pPr>
                <w:r w:rsidRPr="001417B9">
                  <w:rPr>
                    <w:rStyle w:val="af2"/>
                  </w:rPr>
                  <w:t>Место для ввода текста.</w:t>
                </w:r>
              </w:p>
            </w:sdtContent>
          </w:sdt>
          <w:p w:rsidR="00D87087" w:rsidRDefault="00D87087" w:rsidP="00D87087">
            <w:pPr>
              <w:autoSpaceDE w:val="0"/>
              <w:autoSpaceDN w:val="0"/>
              <w:spacing w:line="276" w:lineRule="auto"/>
              <w:jc w:val="both"/>
              <w:rPr>
                <w:rFonts w:eastAsiaTheme="minorEastAsia"/>
                <w:snapToGrid w:val="0"/>
                <w:sz w:val="22"/>
                <w:szCs w:val="22"/>
              </w:rPr>
            </w:pPr>
          </w:p>
          <w:p w:rsidR="00274855" w:rsidRPr="00D87087" w:rsidRDefault="00274855" w:rsidP="00D87087">
            <w:pPr>
              <w:autoSpaceDE w:val="0"/>
              <w:autoSpaceDN w:val="0"/>
              <w:spacing w:line="276" w:lineRule="auto"/>
              <w:jc w:val="both"/>
              <w:rPr>
                <w:rFonts w:eastAsiaTheme="minorEastAsia"/>
                <w:snapToGrid w:val="0"/>
                <w:sz w:val="22"/>
                <w:szCs w:val="22"/>
              </w:rPr>
            </w:pPr>
          </w:p>
          <w:p w:rsidR="00D87087" w:rsidRPr="00D87087" w:rsidRDefault="00D87087" w:rsidP="00D87087">
            <w:pPr>
              <w:autoSpaceDE w:val="0"/>
              <w:autoSpaceDN w:val="0"/>
              <w:spacing w:line="276" w:lineRule="auto"/>
              <w:jc w:val="both"/>
              <w:rPr>
                <w:rFonts w:eastAsiaTheme="minorEastAsia"/>
                <w:snapToGrid w:val="0"/>
                <w:sz w:val="22"/>
                <w:szCs w:val="22"/>
              </w:rPr>
            </w:pPr>
            <w:r w:rsidRPr="00D87087">
              <w:rPr>
                <w:rFonts w:eastAsiaTheme="minorEastAsia"/>
                <w:snapToGrid w:val="0"/>
                <w:sz w:val="22"/>
                <w:szCs w:val="22"/>
              </w:rPr>
              <w:t xml:space="preserve">__________________ </w:t>
            </w:r>
            <w:r w:rsidRPr="00290429">
              <w:rPr>
                <w:rFonts w:eastAsiaTheme="minorEastAsia"/>
                <w:snapToGrid w:val="0"/>
                <w:sz w:val="22"/>
                <w:szCs w:val="22"/>
              </w:rPr>
              <w:t>/</w:t>
            </w:r>
            <w:sdt>
              <w:sdtPr>
                <w:rPr>
                  <w:rFonts w:eastAsiaTheme="minorEastAsia"/>
                  <w:snapToGrid w:val="0"/>
                  <w:sz w:val="22"/>
                  <w:szCs w:val="22"/>
                </w:rPr>
                <w:id w:val="-395126283"/>
                <w:placeholder>
                  <w:docPart w:val="DefaultPlaceholder_1082065158"/>
                </w:placeholder>
                <w:showingPlcHdr/>
                <w:text/>
              </w:sdtPr>
              <w:sdtEndPr/>
              <w:sdtContent>
                <w:r w:rsidR="00D813A6" w:rsidRPr="001417B9">
                  <w:rPr>
                    <w:rStyle w:val="af2"/>
                  </w:rPr>
                  <w:t>Место для ввода текста.</w:t>
                </w:r>
              </w:sdtContent>
            </w:sdt>
            <w:r w:rsidRPr="00290429">
              <w:rPr>
                <w:rFonts w:eastAsiaTheme="minorEastAsia"/>
                <w:snapToGrid w:val="0"/>
                <w:sz w:val="22"/>
                <w:szCs w:val="22"/>
              </w:rPr>
              <w:t>/</w:t>
            </w:r>
            <w:r w:rsidRPr="00D87087">
              <w:rPr>
                <w:rFonts w:eastAsiaTheme="minorEastAsia"/>
                <w:snapToGrid w:val="0"/>
                <w:sz w:val="22"/>
                <w:szCs w:val="22"/>
              </w:rPr>
              <w:t xml:space="preserve"> </w:t>
            </w:r>
          </w:p>
          <w:p w:rsidR="00D87087" w:rsidRPr="00D87087" w:rsidRDefault="00D87087" w:rsidP="00D87087">
            <w:pPr>
              <w:autoSpaceDE w:val="0"/>
              <w:autoSpaceDN w:val="0"/>
              <w:spacing w:line="276" w:lineRule="auto"/>
              <w:jc w:val="both"/>
              <w:rPr>
                <w:rFonts w:eastAsiaTheme="minorEastAsia"/>
                <w:snapToGrid w:val="0"/>
                <w:sz w:val="16"/>
                <w:szCs w:val="16"/>
              </w:rPr>
            </w:pPr>
            <w:r w:rsidRPr="00D87087">
              <w:rPr>
                <w:rFonts w:eastAsiaTheme="minorEastAsia"/>
                <w:snapToGrid w:val="0"/>
                <w:sz w:val="16"/>
                <w:szCs w:val="16"/>
              </w:rPr>
              <w:t xml:space="preserve">               М.П.</w:t>
            </w:r>
          </w:p>
        </w:tc>
      </w:tr>
    </w:tbl>
    <w:p w:rsidR="00D87087" w:rsidRPr="00B53089" w:rsidRDefault="00B27463" w:rsidP="00B27463">
      <w:pPr>
        <w:spacing w:line="276" w:lineRule="auto"/>
        <w:outlineLvl w:val="0"/>
        <w:rPr>
          <w:rFonts w:eastAsiaTheme="minorEastAsia"/>
          <w:color w:val="FF0000"/>
          <w:sz w:val="22"/>
          <w:szCs w:val="22"/>
        </w:rPr>
      </w:pPr>
      <w:r w:rsidRPr="00B53089">
        <w:rPr>
          <w:rFonts w:eastAsiaTheme="minorEastAsia"/>
          <w:color w:val="FF0000"/>
          <w:sz w:val="22"/>
          <w:szCs w:val="22"/>
        </w:rPr>
        <w:t xml:space="preserve"> </w:t>
      </w:r>
    </w:p>
    <w:sectPr w:rsidR="00D87087" w:rsidRPr="00B53089" w:rsidSect="00D87087">
      <w:headerReference w:type="default" r:id="rId10"/>
      <w:footerReference w:type="default" r:id="rId11"/>
      <w:pgSz w:w="11906" w:h="16838" w:code="9"/>
      <w:pgMar w:top="836" w:right="849" w:bottom="851" w:left="720"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ED5" w:rsidRDefault="000A5ED5">
      <w:r>
        <w:separator/>
      </w:r>
    </w:p>
  </w:endnote>
  <w:endnote w:type="continuationSeparator" w:id="0">
    <w:p w:rsidR="000A5ED5" w:rsidRDefault="000A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9075"/>
      <w:docPartObj>
        <w:docPartGallery w:val="Page Numbers (Bottom of Page)"/>
        <w:docPartUnique/>
      </w:docPartObj>
    </w:sdtPr>
    <w:sdtEndPr/>
    <w:sdtContent>
      <w:p w:rsidR="00CF1B71" w:rsidRDefault="00F45F2B">
        <w:pPr>
          <w:pStyle w:val="a5"/>
          <w:jc w:val="right"/>
        </w:pPr>
        <w:r>
          <w:fldChar w:fldCharType="begin"/>
        </w:r>
        <w:r>
          <w:instrText>PAGE   \* MERGEFORMAT</w:instrText>
        </w:r>
        <w:r>
          <w:fldChar w:fldCharType="separate"/>
        </w:r>
        <w:r w:rsidR="00DA586B">
          <w:rPr>
            <w:noProof/>
          </w:rPr>
          <w:t>1</w:t>
        </w:r>
        <w:r>
          <w:rPr>
            <w:noProof/>
          </w:rPr>
          <w:fldChar w:fldCharType="end"/>
        </w:r>
      </w:p>
    </w:sdtContent>
  </w:sdt>
  <w:p w:rsidR="00CF1B71" w:rsidRPr="00F90B17" w:rsidRDefault="00CF1B71" w:rsidP="00B16535">
    <w:pPr>
      <w:pStyle w:val="a5"/>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ED5" w:rsidRDefault="000A5ED5">
      <w:r>
        <w:separator/>
      </w:r>
    </w:p>
  </w:footnote>
  <w:footnote w:type="continuationSeparator" w:id="0">
    <w:p w:rsidR="000A5ED5" w:rsidRDefault="000A5E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7F9" w:rsidRDefault="00C527F9">
    <w:pPr>
      <w:pStyle w:val="a4"/>
    </w:pPr>
  </w:p>
  <w:p w:rsidR="00CF1B71" w:rsidRDefault="00CF1B71" w:rsidP="00ED09BC">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3E294D"/>
    <w:multiLevelType w:val="hybridMultilevel"/>
    <w:tmpl w:val="031247F0"/>
    <w:lvl w:ilvl="0" w:tplc="CFF6931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E055D2C"/>
    <w:multiLevelType w:val="hybridMultilevel"/>
    <w:tmpl w:val="7B701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137945"/>
    <w:multiLevelType w:val="hybridMultilevel"/>
    <w:tmpl w:val="0F1A93B8"/>
    <w:lvl w:ilvl="0" w:tplc="0AE40A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3AC2AF4"/>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16">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nsid w:val="693A30D4"/>
    <w:multiLevelType w:val="hybridMultilevel"/>
    <w:tmpl w:val="FD1CE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4A1A75"/>
    <w:multiLevelType w:val="hybridMultilevel"/>
    <w:tmpl w:val="49C68D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312487F"/>
    <w:multiLevelType w:val="hybridMultilevel"/>
    <w:tmpl w:val="CB7A7C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1"/>
  </w:num>
  <w:num w:numId="19">
    <w:abstractNumId w:val="1"/>
  </w:num>
  <w:num w:numId="20">
    <w:abstractNumId w:val="10"/>
  </w:num>
  <w:num w:numId="2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535"/>
    <w:rsid w:val="0000016C"/>
    <w:rsid w:val="0000027C"/>
    <w:rsid w:val="00001824"/>
    <w:rsid w:val="00001945"/>
    <w:rsid w:val="00002C19"/>
    <w:rsid w:val="00003737"/>
    <w:rsid w:val="00003EBF"/>
    <w:rsid w:val="000060F3"/>
    <w:rsid w:val="0000702D"/>
    <w:rsid w:val="00010C9E"/>
    <w:rsid w:val="00013CFA"/>
    <w:rsid w:val="00015091"/>
    <w:rsid w:val="00015E40"/>
    <w:rsid w:val="0001798D"/>
    <w:rsid w:val="00020854"/>
    <w:rsid w:val="000211D6"/>
    <w:rsid w:val="00021603"/>
    <w:rsid w:val="00021C6E"/>
    <w:rsid w:val="00023976"/>
    <w:rsid w:val="0002459E"/>
    <w:rsid w:val="0002486F"/>
    <w:rsid w:val="00024CB7"/>
    <w:rsid w:val="00030CB8"/>
    <w:rsid w:val="000310F7"/>
    <w:rsid w:val="00031DD0"/>
    <w:rsid w:val="000320E4"/>
    <w:rsid w:val="00035E9E"/>
    <w:rsid w:val="00036C22"/>
    <w:rsid w:val="000370FB"/>
    <w:rsid w:val="00037CF2"/>
    <w:rsid w:val="0004082A"/>
    <w:rsid w:val="00043BEA"/>
    <w:rsid w:val="00044463"/>
    <w:rsid w:val="00046E40"/>
    <w:rsid w:val="0005027E"/>
    <w:rsid w:val="00052680"/>
    <w:rsid w:val="00053002"/>
    <w:rsid w:val="00053AC9"/>
    <w:rsid w:val="00054472"/>
    <w:rsid w:val="00056F63"/>
    <w:rsid w:val="000570A8"/>
    <w:rsid w:val="00057AB8"/>
    <w:rsid w:val="000601D4"/>
    <w:rsid w:val="00061ED4"/>
    <w:rsid w:val="00064CC7"/>
    <w:rsid w:val="00067A85"/>
    <w:rsid w:val="000728AA"/>
    <w:rsid w:val="000747B1"/>
    <w:rsid w:val="000755F8"/>
    <w:rsid w:val="00075683"/>
    <w:rsid w:val="00077365"/>
    <w:rsid w:val="00077DDF"/>
    <w:rsid w:val="000803AB"/>
    <w:rsid w:val="00086A16"/>
    <w:rsid w:val="0009177A"/>
    <w:rsid w:val="00093157"/>
    <w:rsid w:val="00094269"/>
    <w:rsid w:val="00094DE4"/>
    <w:rsid w:val="000970B8"/>
    <w:rsid w:val="000A135F"/>
    <w:rsid w:val="000A5ED5"/>
    <w:rsid w:val="000B2EA0"/>
    <w:rsid w:val="000C1F4B"/>
    <w:rsid w:val="000C2A6C"/>
    <w:rsid w:val="000C4949"/>
    <w:rsid w:val="000C51CB"/>
    <w:rsid w:val="000C51E9"/>
    <w:rsid w:val="000C5449"/>
    <w:rsid w:val="000C6216"/>
    <w:rsid w:val="000D3236"/>
    <w:rsid w:val="000D459F"/>
    <w:rsid w:val="000D6C46"/>
    <w:rsid w:val="000E2652"/>
    <w:rsid w:val="000E3E04"/>
    <w:rsid w:val="000E4403"/>
    <w:rsid w:val="000E52A7"/>
    <w:rsid w:val="000E5DEB"/>
    <w:rsid w:val="000F1952"/>
    <w:rsid w:val="000F5779"/>
    <w:rsid w:val="000F5945"/>
    <w:rsid w:val="000F78BF"/>
    <w:rsid w:val="00101039"/>
    <w:rsid w:val="00101682"/>
    <w:rsid w:val="00103AC1"/>
    <w:rsid w:val="00106263"/>
    <w:rsid w:val="001103F5"/>
    <w:rsid w:val="00112D23"/>
    <w:rsid w:val="00115AC7"/>
    <w:rsid w:val="00116AC2"/>
    <w:rsid w:val="00123558"/>
    <w:rsid w:val="0012652C"/>
    <w:rsid w:val="001303B1"/>
    <w:rsid w:val="00132225"/>
    <w:rsid w:val="0013250F"/>
    <w:rsid w:val="00132660"/>
    <w:rsid w:val="00132AB9"/>
    <w:rsid w:val="0013417F"/>
    <w:rsid w:val="00140CC0"/>
    <w:rsid w:val="00142ABC"/>
    <w:rsid w:val="00142BC6"/>
    <w:rsid w:val="001434D0"/>
    <w:rsid w:val="00146DF7"/>
    <w:rsid w:val="00151A5B"/>
    <w:rsid w:val="0015388E"/>
    <w:rsid w:val="0015674B"/>
    <w:rsid w:val="001601DF"/>
    <w:rsid w:val="00160F82"/>
    <w:rsid w:val="0016513D"/>
    <w:rsid w:val="00167B3E"/>
    <w:rsid w:val="00170ACF"/>
    <w:rsid w:val="00170B99"/>
    <w:rsid w:val="00174CA0"/>
    <w:rsid w:val="00174D59"/>
    <w:rsid w:val="0017609F"/>
    <w:rsid w:val="00184C54"/>
    <w:rsid w:val="001850C2"/>
    <w:rsid w:val="001852DC"/>
    <w:rsid w:val="001863A5"/>
    <w:rsid w:val="001864EC"/>
    <w:rsid w:val="0018770D"/>
    <w:rsid w:val="00187F26"/>
    <w:rsid w:val="001910AC"/>
    <w:rsid w:val="00193533"/>
    <w:rsid w:val="0019605E"/>
    <w:rsid w:val="001967AE"/>
    <w:rsid w:val="001A2C35"/>
    <w:rsid w:val="001A3575"/>
    <w:rsid w:val="001A7C8D"/>
    <w:rsid w:val="001B0A8D"/>
    <w:rsid w:val="001B0C0B"/>
    <w:rsid w:val="001B13EC"/>
    <w:rsid w:val="001B274E"/>
    <w:rsid w:val="001B2D17"/>
    <w:rsid w:val="001B44A5"/>
    <w:rsid w:val="001C20F9"/>
    <w:rsid w:val="001C353F"/>
    <w:rsid w:val="001C40C9"/>
    <w:rsid w:val="001C44B1"/>
    <w:rsid w:val="001C4D65"/>
    <w:rsid w:val="001C6323"/>
    <w:rsid w:val="001C63E1"/>
    <w:rsid w:val="001D04C6"/>
    <w:rsid w:val="001D65BC"/>
    <w:rsid w:val="001E123B"/>
    <w:rsid w:val="001E330B"/>
    <w:rsid w:val="001E4E39"/>
    <w:rsid w:val="001E7793"/>
    <w:rsid w:val="001F014B"/>
    <w:rsid w:val="001F4ED7"/>
    <w:rsid w:val="001F6327"/>
    <w:rsid w:val="001F6A28"/>
    <w:rsid w:val="001F77AF"/>
    <w:rsid w:val="001F7D73"/>
    <w:rsid w:val="002002FE"/>
    <w:rsid w:val="00200EBE"/>
    <w:rsid w:val="00203391"/>
    <w:rsid w:val="0020470E"/>
    <w:rsid w:val="00204767"/>
    <w:rsid w:val="0020485F"/>
    <w:rsid w:val="00206271"/>
    <w:rsid w:val="002071F1"/>
    <w:rsid w:val="00212C3D"/>
    <w:rsid w:val="002143D4"/>
    <w:rsid w:val="00216980"/>
    <w:rsid w:val="0022034B"/>
    <w:rsid w:val="00220835"/>
    <w:rsid w:val="00220FD7"/>
    <w:rsid w:val="00223E2D"/>
    <w:rsid w:val="00225FE0"/>
    <w:rsid w:val="00226D4B"/>
    <w:rsid w:val="00231565"/>
    <w:rsid w:val="0023199F"/>
    <w:rsid w:val="0023263B"/>
    <w:rsid w:val="002364B4"/>
    <w:rsid w:val="002404A2"/>
    <w:rsid w:val="002409D2"/>
    <w:rsid w:val="00241B19"/>
    <w:rsid w:val="00244866"/>
    <w:rsid w:val="002478E7"/>
    <w:rsid w:val="00247B91"/>
    <w:rsid w:val="00252B18"/>
    <w:rsid w:val="002536A1"/>
    <w:rsid w:val="00253CF2"/>
    <w:rsid w:val="00257CBC"/>
    <w:rsid w:val="00257CE7"/>
    <w:rsid w:val="00257E66"/>
    <w:rsid w:val="002611B8"/>
    <w:rsid w:val="002620C8"/>
    <w:rsid w:val="002621B1"/>
    <w:rsid w:val="002629E9"/>
    <w:rsid w:val="0026533E"/>
    <w:rsid w:val="0026746D"/>
    <w:rsid w:val="002717A1"/>
    <w:rsid w:val="0027294B"/>
    <w:rsid w:val="00272A7E"/>
    <w:rsid w:val="00273299"/>
    <w:rsid w:val="00274855"/>
    <w:rsid w:val="002755DA"/>
    <w:rsid w:val="00275A45"/>
    <w:rsid w:val="002766FE"/>
    <w:rsid w:val="002776D3"/>
    <w:rsid w:val="00280415"/>
    <w:rsid w:val="0028095F"/>
    <w:rsid w:val="002837F8"/>
    <w:rsid w:val="00290429"/>
    <w:rsid w:val="00291D72"/>
    <w:rsid w:val="00297E52"/>
    <w:rsid w:val="002A1BF9"/>
    <w:rsid w:val="002A237E"/>
    <w:rsid w:val="002A2F82"/>
    <w:rsid w:val="002A5F6A"/>
    <w:rsid w:val="002A65DC"/>
    <w:rsid w:val="002A6AC7"/>
    <w:rsid w:val="002A7D6E"/>
    <w:rsid w:val="002B1676"/>
    <w:rsid w:val="002B34BA"/>
    <w:rsid w:val="002B4B92"/>
    <w:rsid w:val="002B4C4E"/>
    <w:rsid w:val="002B5FBC"/>
    <w:rsid w:val="002B7014"/>
    <w:rsid w:val="002B7636"/>
    <w:rsid w:val="002B7773"/>
    <w:rsid w:val="002C1A3B"/>
    <w:rsid w:val="002C421A"/>
    <w:rsid w:val="002C47E8"/>
    <w:rsid w:val="002C6559"/>
    <w:rsid w:val="002D0559"/>
    <w:rsid w:val="002D278A"/>
    <w:rsid w:val="002D4964"/>
    <w:rsid w:val="002D55AD"/>
    <w:rsid w:val="002D71EB"/>
    <w:rsid w:val="002D777E"/>
    <w:rsid w:val="002E06FB"/>
    <w:rsid w:val="002E25AF"/>
    <w:rsid w:val="002E51FC"/>
    <w:rsid w:val="002E62EB"/>
    <w:rsid w:val="002E68A3"/>
    <w:rsid w:val="002E79CA"/>
    <w:rsid w:val="002F1A36"/>
    <w:rsid w:val="002F414B"/>
    <w:rsid w:val="002F4227"/>
    <w:rsid w:val="002F5C17"/>
    <w:rsid w:val="002F5C82"/>
    <w:rsid w:val="002F5C8B"/>
    <w:rsid w:val="002F6507"/>
    <w:rsid w:val="002F6759"/>
    <w:rsid w:val="00303FAF"/>
    <w:rsid w:val="00304786"/>
    <w:rsid w:val="003069E1"/>
    <w:rsid w:val="00307173"/>
    <w:rsid w:val="00310753"/>
    <w:rsid w:val="00311129"/>
    <w:rsid w:val="0031140E"/>
    <w:rsid w:val="00312A3B"/>
    <w:rsid w:val="003212FA"/>
    <w:rsid w:val="003221AC"/>
    <w:rsid w:val="00322796"/>
    <w:rsid w:val="00323A6F"/>
    <w:rsid w:val="00326480"/>
    <w:rsid w:val="00330DF1"/>
    <w:rsid w:val="00331416"/>
    <w:rsid w:val="00331A45"/>
    <w:rsid w:val="00332205"/>
    <w:rsid w:val="003358EC"/>
    <w:rsid w:val="003359BC"/>
    <w:rsid w:val="0033759B"/>
    <w:rsid w:val="00350533"/>
    <w:rsid w:val="003507CC"/>
    <w:rsid w:val="00351B19"/>
    <w:rsid w:val="00354B87"/>
    <w:rsid w:val="003610A3"/>
    <w:rsid w:val="00361A17"/>
    <w:rsid w:val="00362426"/>
    <w:rsid w:val="00362CBD"/>
    <w:rsid w:val="003656A4"/>
    <w:rsid w:val="00366190"/>
    <w:rsid w:val="003717F0"/>
    <w:rsid w:val="0037246F"/>
    <w:rsid w:val="003750A4"/>
    <w:rsid w:val="00376B5C"/>
    <w:rsid w:val="00377C5B"/>
    <w:rsid w:val="003812E7"/>
    <w:rsid w:val="0038327D"/>
    <w:rsid w:val="00386A36"/>
    <w:rsid w:val="00386B80"/>
    <w:rsid w:val="00386D89"/>
    <w:rsid w:val="00387168"/>
    <w:rsid w:val="0039441B"/>
    <w:rsid w:val="003949F6"/>
    <w:rsid w:val="00395ADD"/>
    <w:rsid w:val="0039777E"/>
    <w:rsid w:val="003A08C4"/>
    <w:rsid w:val="003A1610"/>
    <w:rsid w:val="003A591C"/>
    <w:rsid w:val="003A7A9E"/>
    <w:rsid w:val="003B1D56"/>
    <w:rsid w:val="003B4851"/>
    <w:rsid w:val="003B48AD"/>
    <w:rsid w:val="003B763D"/>
    <w:rsid w:val="003B7D96"/>
    <w:rsid w:val="003C1F6A"/>
    <w:rsid w:val="003C2222"/>
    <w:rsid w:val="003C25C0"/>
    <w:rsid w:val="003C3515"/>
    <w:rsid w:val="003C461D"/>
    <w:rsid w:val="003C5E70"/>
    <w:rsid w:val="003D0709"/>
    <w:rsid w:val="003D54FE"/>
    <w:rsid w:val="003D694E"/>
    <w:rsid w:val="003D7D54"/>
    <w:rsid w:val="003E3F7B"/>
    <w:rsid w:val="003E448A"/>
    <w:rsid w:val="003E6326"/>
    <w:rsid w:val="003E640C"/>
    <w:rsid w:val="003F1CE1"/>
    <w:rsid w:val="003F6D3A"/>
    <w:rsid w:val="00400D92"/>
    <w:rsid w:val="00401CF4"/>
    <w:rsid w:val="00402A4A"/>
    <w:rsid w:val="00404828"/>
    <w:rsid w:val="00404922"/>
    <w:rsid w:val="0040553F"/>
    <w:rsid w:val="00405760"/>
    <w:rsid w:val="00410B65"/>
    <w:rsid w:val="00411951"/>
    <w:rsid w:val="004129FF"/>
    <w:rsid w:val="00413B2B"/>
    <w:rsid w:val="00414451"/>
    <w:rsid w:val="00414B70"/>
    <w:rsid w:val="00416045"/>
    <w:rsid w:val="004163A8"/>
    <w:rsid w:val="00417021"/>
    <w:rsid w:val="00417BF5"/>
    <w:rsid w:val="0042009F"/>
    <w:rsid w:val="004211E5"/>
    <w:rsid w:val="00423999"/>
    <w:rsid w:val="004259DE"/>
    <w:rsid w:val="00431394"/>
    <w:rsid w:val="00433C88"/>
    <w:rsid w:val="00436008"/>
    <w:rsid w:val="0043782B"/>
    <w:rsid w:val="00441E14"/>
    <w:rsid w:val="0044430C"/>
    <w:rsid w:val="00447DC9"/>
    <w:rsid w:val="0045327C"/>
    <w:rsid w:val="00454CB7"/>
    <w:rsid w:val="00455494"/>
    <w:rsid w:val="00457E24"/>
    <w:rsid w:val="0046338C"/>
    <w:rsid w:val="00465D00"/>
    <w:rsid w:val="00466096"/>
    <w:rsid w:val="00466EAA"/>
    <w:rsid w:val="004677C4"/>
    <w:rsid w:val="004703E6"/>
    <w:rsid w:val="004711C2"/>
    <w:rsid w:val="00471240"/>
    <w:rsid w:val="0047152F"/>
    <w:rsid w:val="004716C7"/>
    <w:rsid w:val="004725E5"/>
    <w:rsid w:val="00473F40"/>
    <w:rsid w:val="00481918"/>
    <w:rsid w:val="0048641A"/>
    <w:rsid w:val="004900E2"/>
    <w:rsid w:val="00490FEE"/>
    <w:rsid w:val="004910FC"/>
    <w:rsid w:val="004931F7"/>
    <w:rsid w:val="00495DB9"/>
    <w:rsid w:val="004A0E2B"/>
    <w:rsid w:val="004A180D"/>
    <w:rsid w:val="004A710D"/>
    <w:rsid w:val="004A74A6"/>
    <w:rsid w:val="004B252C"/>
    <w:rsid w:val="004B7C2C"/>
    <w:rsid w:val="004C0F6A"/>
    <w:rsid w:val="004C28F2"/>
    <w:rsid w:val="004C32E3"/>
    <w:rsid w:val="004C401D"/>
    <w:rsid w:val="004C4A41"/>
    <w:rsid w:val="004C6BE6"/>
    <w:rsid w:val="004C70F1"/>
    <w:rsid w:val="004C7856"/>
    <w:rsid w:val="004D0794"/>
    <w:rsid w:val="004D142B"/>
    <w:rsid w:val="004D44DE"/>
    <w:rsid w:val="004D5E8B"/>
    <w:rsid w:val="004E0309"/>
    <w:rsid w:val="004E1946"/>
    <w:rsid w:val="004E23E8"/>
    <w:rsid w:val="004E3878"/>
    <w:rsid w:val="004E394B"/>
    <w:rsid w:val="004E61FE"/>
    <w:rsid w:val="004E7E85"/>
    <w:rsid w:val="004F17E9"/>
    <w:rsid w:val="004F1E7E"/>
    <w:rsid w:val="004F780F"/>
    <w:rsid w:val="00500556"/>
    <w:rsid w:val="00500BC3"/>
    <w:rsid w:val="00500FD4"/>
    <w:rsid w:val="005026B2"/>
    <w:rsid w:val="00506872"/>
    <w:rsid w:val="00510D7D"/>
    <w:rsid w:val="00512E9B"/>
    <w:rsid w:val="00514BA9"/>
    <w:rsid w:val="00516241"/>
    <w:rsid w:val="00517C1A"/>
    <w:rsid w:val="00522053"/>
    <w:rsid w:val="00524E23"/>
    <w:rsid w:val="00524EF2"/>
    <w:rsid w:val="0052503A"/>
    <w:rsid w:val="0052512D"/>
    <w:rsid w:val="00525721"/>
    <w:rsid w:val="00526312"/>
    <w:rsid w:val="00526717"/>
    <w:rsid w:val="00527A7B"/>
    <w:rsid w:val="00533298"/>
    <w:rsid w:val="0053370A"/>
    <w:rsid w:val="00533AC5"/>
    <w:rsid w:val="00537E0C"/>
    <w:rsid w:val="005402A2"/>
    <w:rsid w:val="0054112F"/>
    <w:rsid w:val="00541F96"/>
    <w:rsid w:val="00544E10"/>
    <w:rsid w:val="005455B4"/>
    <w:rsid w:val="005466DA"/>
    <w:rsid w:val="00546B0F"/>
    <w:rsid w:val="005470C9"/>
    <w:rsid w:val="005471C5"/>
    <w:rsid w:val="00547DA5"/>
    <w:rsid w:val="00550E4C"/>
    <w:rsid w:val="005525B4"/>
    <w:rsid w:val="00552737"/>
    <w:rsid w:val="00554CBF"/>
    <w:rsid w:val="00554D69"/>
    <w:rsid w:val="00554E7D"/>
    <w:rsid w:val="005555F5"/>
    <w:rsid w:val="005558D3"/>
    <w:rsid w:val="005568F6"/>
    <w:rsid w:val="00556EAF"/>
    <w:rsid w:val="005579DA"/>
    <w:rsid w:val="0056397E"/>
    <w:rsid w:val="005656AC"/>
    <w:rsid w:val="0056741B"/>
    <w:rsid w:val="00567FA1"/>
    <w:rsid w:val="00571F40"/>
    <w:rsid w:val="00573D7F"/>
    <w:rsid w:val="00581F16"/>
    <w:rsid w:val="0058265A"/>
    <w:rsid w:val="005831E7"/>
    <w:rsid w:val="00583D93"/>
    <w:rsid w:val="0058547C"/>
    <w:rsid w:val="00586DA9"/>
    <w:rsid w:val="005875E1"/>
    <w:rsid w:val="00594431"/>
    <w:rsid w:val="00595C1D"/>
    <w:rsid w:val="005A26ED"/>
    <w:rsid w:val="005A274F"/>
    <w:rsid w:val="005A3C7B"/>
    <w:rsid w:val="005B4C09"/>
    <w:rsid w:val="005B4CF2"/>
    <w:rsid w:val="005B4E59"/>
    <w:rsid w:val="005B6762"/>
    <w:rsid w:val="005C2E1F"/>
    <w:rsid w:val="005C5154"/>
    <w:rsid w:val="005C51E4"/>
    <w:rsid w:val="005C5284"/>
    <w:rsid w:val="005C6134"/>
    <w:rsid w:val="005C7EA9"/>
    <w:rsid w:val="005D0A4B"/>
    <w:rsid w:val="005D1942"/>
    <w:rsid w:val="005D260E"/>
    <w:rsid w:val="005D40E1"/>
    <w:rsid w:val="005E12F3"/>
    <w:rsid w:val="005E394A"/>
    <w:rsid w:val="005E402D"/>
    <w:rsid w:val="005F2CB2"/>
    <w:rsid w:val="005F552C"/>
    <w:rsid w:val="005F6247"/>
    <w:rsid w:val="005F702C"/>
    <w:rsid w:val="005F70E7"/>
    <w:rsid w:val="0060091F"/>
    <w:rsid w:val="00604EB2"/>
    <w:rsid w:val="00605399"/>
    <w:rsid w:val="006104BB"/>
    <w:rsid w:val="00610807"/>
    <w:rsid w:val="006138BD"/>
    <w:rsid w:val="00613993"/>
    <w:rsid w:val="00614386"/>
    <w:rsid w:val="00615009"/>
    <w:rsid w:val="006151B3"/>
    <w:rsid w:val="006159BE"/>
    <w:rsid w:val="00616176"/>
    <w:rsid w:val="00617FDB"/>
    <w:rsid w:val="0062324C"/>
    <w:rsid w:val="006245AB"/>
    <w:rsid w:val="0062667B"/>
    <w:rsid w:val="00630C54"/>
    <w:rsid w:val="00633463"/>
    <w:rsid w:val="006344B9"/>
    <w:rsid w:val="006348CA"/>
    <w:rsid w:val="00635B91"/>
    <w:rsid w:val="006378DE"/>
    <w:rsid w:val="00637D76"/>
    <w:rsid w:val="00650625"/>
    <w:rsid w:val="00651789"/>
    <w:rsid w:val="00653586"/>
    <w:rsid w:val="00653F23"/>
    <w:rsid w:val="00655067"/>
    <w:rsid w:val="00655B00"/>
    <w:rsid w:val="0065658E"/>
    <w:rsid w:val="006566F6"/>
    <w:rsid w:val="00656886"/>
    <w:rsid w:val="00657669"/>
    <w:rsid w:val="006605E7"/>
    <w:rsid w:val="00661BBA"/>
    <w:rsid w:val="006631C0"/>
    <w:rsid w:val="00664B71"/>
    <w:rsid w:val="00667F58"/>
    <w:rsid w:val="00673F93"/>
    <w:rsid w:val="00674DEB"/>
    <w:rsid w:val="0067559E"/>
    <w:rsid w:val="006757E9"/>
    <w:rsid w:val="006762E9"/>
    <w:rsid w:val="00677051"/>
    <w:rsid w:val="00685924"/>
    <w:rsid w:val="00685D45"/>
    <w:rsid w:val="00685FBD"/>
    <w:rsid w:val="00686715"/>
    <w:rsid w:val="00691F5C"/>
    <w:rsid w:val="00696664"/>
    <w:rsid w:val="006A348E"/>
    <w:rsid w:val="006A6639"/>
    <w:rsid w:val="006A6D3F"/>
    <w:rsid w:val="006A7838"/>
    <w:rsid w:val="006B02E7"/>
    <w:rsid w:val="006B6163"/>
    <w:rsid w:val="006B6CC3"/>
    <w:rsid w:val="006C3A45"/>
    <w:rsid w:val="006C405E"/>
    <w:rsid w:val="006C5CFA"/>
    <w:rsid w:val="006C7AD5"/>
    <w:rsid w:val="006D0071"/>
    <w:rsid w:val="006D4ADE"/>
    <w:rsid w:val="006D54DD"/>
    <w:rsid w:val="006D5BAA"/>
    <w:rsid w:val="006D62F6"/>
    <w:rsid w:val="006D78B0"/>
    <w:rsid w:val="006E06F4"/>
    <w:rsid w:val="006E08A2"/>
    <w:rsid w:val="006E1453"/>
    <w:rsid w:val="006E15E0"/>
    <w:rsid w:val="006E1782"/>
    <w:rsid w:val="006E189B"/>
    <w:rsid w:val="006E613D"/>
    <w:rsid w:val="006E692F"/>
    <w:rsid w:val="006F0623"/>
    <w:rsid w:val="006F371E"/>
    <w:rsid w:val="006F3773"/>
    <w:rsid w:val="006F3B86"/>
    <w:rsid w:val="006F5625"/>
    <w:rsid w:val="006F564E"/>
    <w:rsid w:val="006F58E3"/>
    <w:rsid w:val="006F6FAD"/>
    <w:rsid w:val="006F7720"/>
    <w:rsid w:val="0070040C"/>
    <w:rsid w:val="0070094A"/>
    <w:rsid w:val="00700DB0"/>
    <w:rsid w:val="007028F7"/>
    <w:rsid w:val="0070312A"/>
    <w:rsid w:val="00703CBF"/>
    <w:rsid w:val="007046F2"/>
    <w:rsid w:val="00704BC7"/>
    <w:rsid w:val="00705ABA"/>
    <w:rsid w:val="00710723"/>
    <w:rsid w:val="0071091E"/>
    <w:rsid w:val="00711DC8"/>
    <w:rsid w:val="00712EAF"/>
    <w:rsid w:val="00717361"/>
    <w:rsid w:val="00720B5E"/>
    <w:rsid w:val="007218B0"/>
    <w:rsid w:val="00726288"/>
    <w:rsid w:val="00727E78"/>
    <w:rsid w:val="00730AB8"/>
    <w:rsid w:val="00734329"/>
    <w:rsid w:val="00736C01"/>
    <w:rsid w:val="00740717"/>
    <w:rsid w:val="00741198"/>
    <w:rsid w:val="007430F4"/>
    <w:rsid w:val="00745B72"/>
    <w:rsid w:val="007470B1"/>
    <w:rsid w:val="0075218F"/>
    <w:rsid w:val="00752BD8"/>
    <w:rsid w:val="00753492"/>
    <w:rsid w:val="007545A8"/>
    <w:rsid w:val="0075607F"/>
    <w:rsid w:val="00757EA4"/>
    <w:rsid w:val="00760165"/>
    <w:rsid w:val="00760C5B"/>
    <w:rsid w:val="007614BF"/>
    <w:rsid w:val="00761EBE"/>
    <w:rsid w:val="0076317F"/>
    <w:rsid w:val="00764760"/>
    <w:rsid w:val="00765B17"/>
    <w:rsid w:val="00765CDE"/>
    <w:rsid w:val="00770143"/>
    <w:rsid w:val="0077302F"/>
    <w:rsid w:val="0077711A"/>
    <w:rsid w:val="00780521"/>
    <w:rsid w:val="007805B7"/>
    <w:rsid w:val="0078502E"/>
    <w:rsid w:val="0079137B"/>
    <w:rsid w:val="00791996"/>
    <w:rsid w:val="00793241"/>
    <w:rsid w:val="00795384"/>
    <w:rsid w:val="0079587E"/>
    <w:rsid w:val="00795EEC"/>
    <w:rsid w:val="007A268E"/>
    <w:rsid w:val="007A4474"/>
    <w:rsid w:val="007A4B4C"/>
    <w:rsid w:val="007A62CD"/>
    <w:rsid w:val="007A77A0"/>
    <w:rsid w:val="007B28F3"/>
    <w:rsid w:val="007B2FEC"/>
    <w:rsid w:val="007B6F92"/>
    <w:rsid w:val="007C072F"/>
    <w:rsid w:val="007C22A8"/>
    <w:rsid w:val="007C3E10"/>
    <w:rsid w:val="007C5EDB"/>
    <w:rsid w:val="007C7232"/>
    <w:rsid w:val="007C76C0"/>
    <w:rsid w:val="007C79B3"/>
    <w:rsid w:val="007C7A99"/>
    <w:rsid w:val="007E02AB"/>
    <w:rsid w:val="007E030A"/>
    <w:rsid w:val="007E3153"/>
    <w:rsid w:val="007E3947"/>
    <w:rsid w:val="007E3D41"/>
    <w:rsid w:val="007E43F8"/>
    <w:rsid w:val="007E6C74"/>
    <w:rsid w:val="007F0885"/>
    <w:rsid w:val="007F0A65"/>
    <w:rsid w:val="007F33C8"/>
    <w:rsid w:val="007F3E17"/>
    <w:rsid w:val="007F441D"/>
    <w:rsid w:val="007F501E"/>
    <w:rsid w:val="007F75B0"/>
    <w:rsid w:val="008007C7"/>
    <w:rsid w:val="00801F63"/>
    <w:rsid w:val="0080445B"/>
    <w:rsid w:val="00804D86"/>
    <w:rsid w:val="00805C43"/>
    <w:rsid w:val="00806A9F"/>
    <w:rsid w:val="008125A9"/>
    <w:rsid w:val="008143AF"/>
    <w:rsid w:val="008143F1"/>
    <w:rsid w:val="00817468"/>
    <w:rsid w:val="00821E3A"/>
    <w:rsid w:val="008225CB"/>
    <w:rsid w:val="0082572F"/>
    <w:rsid w:val="00825932"/>
    <w:rsid w:val="0082640D"/>
    <w:rsid w:val="00826691"/>
    <w:rsid w:val="0083080B"/>
    <w:rsid w:val="00830BC0"/>
    <w:rsid w:val="0083453B"/>
    <w:rsid w:val="008348D4"/>
    <w:rsid w:val="0084269A"/>
    <w:rsid w:val="00842F14"/>
    <w:rsid w:val="008453FB"/>
    <w:rsid w:val="00845B7A"/>
    <w:rsid w:val="008464E2"/>
    <w:rsid w:val="0085027A"/>
    <w:rsid w:val="0085258A"/>
    <w:rsid w:val="008528AC"/>
    <w:rsid w:val="00853D7B"/>
    <w:rsid w:val="00855819"/>
    <w:rsid w:val="0086064C"/>
    <w:rsid w:val="00860BE2"/>
    <w:rsid w:val="00860D54"/>
    <w:rsid w:val="008638FF"/>
    <w:rsid w:val="00863EF0"/>
    <w:rsid w:val="00865B31"/>
    <w:rsid w:val="008675C3"/>
    <w:rsid w:val="0087040C"/>
    <w:rsid w:val="008705E9"/>
    <w:rsid w:val="00873818"/>
    <w:rsid w:val="00874FDD"/>
    <w:rsid w:val="00876B4E"/>
    <w:rsid w:val="00880F27"/>
    <w:rsid w:val="00885EE2"/>
    <w:rsid w:val="00886A51"/>
    <w:rsid w:val="0089004A"/>
    <w:rsid w:val="008917FB"/>
    <w:rsid w:val="00891E7E"/>
    <w:rsid w:val="008925E7"/>
    <w:rsid w:val="00892AE5"/>
    <w:rsid w:val="008944C1"/>
    <w:rsid w:val="00895442"/>
    <w:rsid w:val="00896F69"/>
    <w:rsid w:val="008A3BC8"/>
    <w:rsid w:val="008A5FB5"/>
    <w:rsid w:val="008A7AF7"/>
    <w:rsid w:val="008B15ED"/>
    <w:rsid w:val="008B1832"/>
    <w:rsid w:val="008B2288"/>
    <w:rsid w:val="008B2556"/>
    <w:rsid w:val="008B3D95"/>
    <w:rsid w:val="008B4D2D"/>
    <w:rsid w:val="008C6FB6"/>
    <w:rsid w:val="008D064E"/>
    <w:rsid w:val="008D1F78"/>
    <w:rsid w:val="008D2092"/>
    <w:rsid w:val="008D5109"/>
    <w:rsid w:val="008D75C7"/>
    <w:rsid w:val="008E14F4"/>
    <w:rsid w:val="008E20A3"/>
    <w:rsid w:val="008E28AC"/>
    <w:rsid w:val="008E5114"/>
    <w:rsid w:val="008E62D7"/>
    <w:rsid w:val="008E6F68"/>
    <w:rsid w:val="008E7DAF"/>
    <w:rsid w:val="008F0635"/>
    <w:rsid w:val="008F3087"/>
    <w:rsid w:val="008F3132"/>
    <w:rsid w:val="008F3B88"/>
    <w:rsid w:val="008F49AB"/>
    <w:rsid w:val="008F55E2"/>
    <w:rsid w:val="008F6FB0"/>
    <w:rsid w:val="008F79E5"/>
    <w:rsid w:val="008F7A46"/>
    <w:rsid w:val="0090091A"/>
    <w:rsid w:val="009012EC"/>
    <w:rsid w:val="00901350"/>
    <w:rsid w:val="00901844"/>
    <w:rsid w:val="00901AB8"/>
    <w:rsid w:val="00901B21"/>
    <w:rsid w:val="009061FA"/>
    <w:rsid w:val="00910740"/>
    <w:rsid w:val="00910F1A"/>
    <w:rsid w:val="00911FE6"/>
    <w:rsid w:val="00921285"/>
    <w:rsid w:val="009230A4"/>
    <w:rsid w:val="00924207"/>
    <w:rsid w:val="00927448"/>
    <w:rsid w:val="009302FF"/>
    <w:rsid w:val="00930AAF"/>
    <w:rsid w:val="00931744"/>
    <w:rsid w:val="009323FB"/>
    <w:rsid w:val="0093264A"/>
    <w:rsid w:val="0093296D"/>
    <w:rsid w:val="009333CB"/>
    <w:rsid w:val="009348FE"/>
    <w:rsid w:val="00935374"/>
    <w:rsid w:val="009359AB"/>
    <w:rsid w:val="00935DFF"/>
    <w:rsid w:val="009401E8"/>
    <w:rsid w:val="00942085"/>
    <w:rsid w:val="00942FE9"/>
    <w:rsid w:val="00944D41"/>
    <w:rsid w:val="00954278"/>
    <w:rsid w:val="00954C52"/>
    <w:rsid w:val="0095575A"/>
    <w:rsid w:val="00956D01"/>
    <w:rsid w:val="00957E49"/>
    <w:rsid w:val="00963CBC"/>
    <w:rsid w:val="00964089"/>
    <w:rsid w:val="00964A7D"/>
    <w:rsid w:val="00964E09"/>
    <w:rsid w:val="00966A90"/>
    <w:rsid w:val="00972455"/>
    <w:rsid w:val="00973E6F"/>
    <w:rsid w:val="00980401"/>
    <w:rsid w:val="009817D8"/>
    <w:rsid w:val="009821BA"/>
    <w:rsid w:val="00982844"/>
    <w:rsid w:val="00984AB1"/>
    <w:rsid w:val="0098607B"/>
    <w:rsid w:val="00986475"/>
    <w:rsid w:val="00986720"/>
    <w:rsid w:val="00986F61"/>
    <w:rsid w:val="009908EC"/>
    <w:rsid w:val="00990A50"/>
    <w:rsid w:val="009928B9"/>
    <w:rsid w:val="009938F6"/>
    <w:rsid w:val="00994502"/>
    <w:rsid w:val="00995665"/>
    <w:rsid w:val="009A30FA"/>
    <w:rsid w:val="009A55C0"/>
    <w:rsid w:val="009A5BF0"/>
    <w:rsid w:val="009B2631"/>
    <w:rsid w:val="009B2E0A"/>
    <w:rsid w:val="009B3CB3"/>
    <w:rsid w:val="009B4740"/>
    <w:rsid w:val="009B54E1"/>
    <w:rsid w:val="009B6436"/>
    <w:rsid w:val="009B7ED8"/>
    <w:rsid w:val="009C314B"/>
    <w:rsid w:val="009C4C82"/>
    <w:rsid w:val="009C59D8"/>
    <w:rsid w:val="009C65FD"/>
    <w:rsid w:val="009C7374"/>
    <w:rsid w:val="009D0643"/>
    <w:rsid w:val="009D0BAB"/>
    <w:rsid w:val="009D25AD"/>
    <w:rsid w:val="009D28B0"/>
    <w:rsid w:val="009D3495"/>
    <w:rsid w:val="009D3B55"/>
    <w:rsid w:val="009D40FC"/>
    <w:rsid w:val="009D6875"/>
    <w:rsid w:val="009D6BB3"/>
    <w:rsid w:val="009D76EB"/>
    <w:rsid w:val="009E07F2"/>
    <w:rsid w:val="009E37C1"/>
    <w:rsid w:val="009E3B1B"/>
    <w:rsid w:val="009E5D90"/>
    <w:rsid w:val="009E5DB9"/>
    <w:rsid w:val="009E69A6"/>
    <w:rsid w:val="009F10E8"/>
    <w:rsid w:val="009F182F"/>
    <w:rsid w:val="009F24FF"/>
    <w:rsid w:val="009F286E"/>
    <w:rsid w:val="009F2A22"/>
    <w:rsid w:val="009F3229"/>
    <w:rsid w:val="009F371A"/>
    <w:rsid w:val="009F3B2D"/>
    <w:rsid w:val="009F65BA"/>
    <w:rsid w:val="00A01B3C"/>
    <w:rsid w:val="00A03FA4"/>
    <w:rsid w:val="00A0501B"/>
    <w:rsid w:val="00A058FF"/>
    <w:rsid w:val="00A10482"/>
    <w:rsid w:val="00A16BB4"/>
    <w:rsid w:val="00A16C9C"/>
    <w:rsid w:val="00A17A70"/>
    <w:rsid w:val="00A20BC9"/>
    <w:rsid w:val="00A245D5"/>
    <w:rsid w:val="00A2480E"/>
    <w:rsid w:val="00A25C4B"/>
    <w:rsid w:val="00A302C4"/>
    <w:rsid w:val="00A3091E"/>
    <w:rsid w:val="00A32547"/>
    <w:rsid w:val="00A32FEC"/>
    <w:rsid w:val="00A33A31"/>
    <w:rsid w:val="00A34E40"/>
    <w:rsid w:val="00A34FA0"/>
    <w:rsid w:val="00A35408"/>
    <w:rsid w:val="00A3622C"/>
    <w:rsid w:val="00A36957"/>
    <w:rsid w:val="00A36A39"/>
    <w:rsid w:val="00A37328"/>
    <w:rsid w:val="00A4520F"/>
    <w:rsid w:val="00A45EE4"/>
    <w:rsid w:val="00A505CC"/>
    <w:rsid w:val="00A526E9"/>
    <w:rsid w:val="00A527E7"/>
    <w:rsid w:val="00A5376E"/>
    <w:rsid w:val="00A53933"/>
    <w:rsid w:val="00A53E06"/>
    <w:rsid w:val="00A541FA"/>
    <w:rsid w:val="00A57086"/>
    <w:rsid w:val="00A62740"/>
    <w:rsid w:val="00A6455B"/>
    <w:rsid w:val="00A64D9B"/>
    <w:rsid w:val="00A64DD0"/>
    <w:rsid w:val="00A653AC"/>
    <w:rsid w:val="00A67CA3"/>
    <w:rsid w:val="00A701CF"/>
    <w:rsid w:val="00A70E20"/>
    <w:rsid w:val="00A7692C"/>
    <w:rsid w:val="00A801D5"/>
    <w:rsid w:val="00A81622"/>
    <w:rsid w:val="00A82998"/>
    <w:rsid w:val="00A82AFB"/>
    <w:rsid w:val="00A92312"/>
    <w:rsid w:val="00A9485A"/>
    <w:rsid w:val="00AA21A5"/>
    <w:rsid w:val="00AA368D"/>
    <w:rsid w:val="00AA41AD"/>
    <w:rsid w:val="00AA47C7"/>
    <w:rsid w:val="00AA4F9F"/>
    <w:rsid w:val="00AA5A42"/>
    <w:rsid w:val="00AA5FE8"/>
    <w:rsid w:val="00AB04F2"/>
    <w:rsid w:val="00AB14E8"/>
    <w:rsid w:val="00AB3EE9"/>
    <w:rsid w:val="00AB6D85"/>
    <w:rsid w:val="00AC1B76"/>
    <w:rsid w:val="00AC1C07"/>
    <w:rsid w:val="00AC291B"/>
    <w:rsid w:val="00AC2D67"/>
    <w:rsid w:val="00AC440A"/>
    <w:rsid w:val="00AC7997"/>
    <w:rsid w:val="00AC7CF2"/>
    <w:rsid w:val="00AD539F"/>
    <w:rsid w:val="00AE0F0C"/>
    <w:rsid w:val="00AE2ED4"/>
    <w:rsid w:val="00AE3A91"/>
    <w:rsid w:val="00AE741C"/>
    <w:rsid w:val="00AE7B2F"/>
    <w:rsid w:val="00AF4981"/>
    <w:rsid w:val="00AF5305"/>
    <w:rsid w:val="00AF6884"/>
    <w:rsid w:val="00B02132"/>
    <w:rsid w:val="00B03509"/>
    <w:rsid w:val="00B04CBD"/>
    <w:rsid w:val="00B052BB"/>
    <w:rsid w:val="00B07956"/>
    <w:rsid w:val="00B07C72"/>
    <w:rsid w:val="00B1478D"/>
    <w:rsid w:val="00B16535"/>
    <w:rsid w:val="00B17483"/>
    <w:rsid w:val="00B174A5"/>
    <w:rsid w:val="00B20638"/>
    <w:rsid w:val="00B2153F"/>
    <w:rsid w:val="00B26648"/>
    <w:rsid w:val="00B27463"/>
    <w:rsid w:val="00B30529"/>
    <w:rsid w:val="00B315C2"/>
    <w:rsid w:val="00B31F35"/>
    <w:rsid w:val="00B32D2A"/>
    <w:rsid w:val="00B332DF"/>
    <w:rsid w:val="00B337B8"/>
    <w:rsid w:val="00B3384C"/>
    <w:rsid w:val="00B33BBA"/>
    <w:rsid w:val="00B36785"/>
    <w:rsid w:val="00B37FBB"/>
    <w:rsid w:val="00B41BDC"/>
    <w:rsid w:val="00B422EA"/>
    <w:rsid w:val="00B455E4"/>
    <w:rsid w:val="00B46980"/>
    <w:rsid w:val="00B47ABE"/>
    <w:rsid w:val="00B510E9"/>
    <w:rsid w:val="00B518E0"/>
    <w:rsid w:val="00B51D43"/>
    <w:rsid w:val="00B51DBF"/>
    <w:rsid w:val="00B53089"/>
    <w:rsid w:val="00B53123"/>
    <w:rsid w:val="00B55C39"/>
    <w:rsid w:val="00B56823"/>
    <w:rsid w:val="00B5736A"/>
    <w:rsid w:val="00B57830"/>
    <w:rsid w:val="00B646F7"/>
    <w:rsid w:val="00B64B79"/>
    <w:rsid w:val="00B65755"/>
    <w:rsid w:val="00B67009"/>
    <w:rsid w:val="00B700E5"/>
    <w:rsid w:val="00B702F4"/>
    <w:rsid w:val="00B709BB"/>
    <w:rsid w:val="00B70B02"/>
    <w:rsid w:val="00B747A3"/>
    <w:rsid w:val="00B77002"/>
    <w:rsid w:val="00B77226"/>
    <w:rsid w:val="00B7761E"/>
    <w:rsid w:val="00B808EB"/>
    <w:rsid w:val="00B81E48"/>
    <w:rsid w:val="00B83D3B"/>
    <w:rsid w:val="00B869D9"/>
    <w:rsid w:val="00B872CD"/>
    <w:rsid w:val="00B8790A"/>
    <w:rsid w:val="00B931CA"/>
    <w:rsid w:val="00B93E82"/>
    <w:rsid w:val="00B95519"/>
    <w:rsid w:val="00B95D2B"/>
    <w:rsid w:val="00B96C9D"/>
    <w:rsid w:val="00B97A86"/>
    <w:rsid w:val="00BA05C0"/>
    <w:rsid w:val="00BA38A0"/>
    <w:rsid w:val="00BA3BA9"/>
    <w:rsid w:val="00BA6B3A"/>
    <w:rsid w:val="00BA7761"/>
    <w:rsid w:val="00BB518E"/>
    <w:rsid w:val="00BB6B43"/>
    <w:rsid w:val="00BB71EE"/>
    <w:rsid w:val="00BC3BBC"/>
    <w:rsid w:val="00BC44A3"/>
    <w:rsid w:val="00BC5068"/>
    <w:rsid w:val="00BC6F81"/>
    <w:rsid w:val="00BC7151"/>
    <w:rsid w:val="00BD0178"/>
    <w:rsid w:val="00BD0AC7"/>
    <w:rsid w:val="00BD0AE5"/>
    <w:rsid w:val="00BD0C0A"/>
    <w:rsid w:val="00BD213A"/>
    <w:rsid w:val="00BD56B1"/>
    <w:rsid w:val="00BD5962"/>
    <w:rsid w:val="00BD697C"/>
    <w:rsid w:val="00BD7AB2"/>
    <w:rsid w:val="00BD7F8E"/>
    <w:rsid w:val="00BE09D6"/>
    <w:rsid w:val="00BE1826"/>
    <w:rsid w:val="00BE4DF5"/>
    <w:rsid w:val="00BE5259"/>
    <w:rsid w:val="00BE6106"/>
    <w:rsid w:val="00BE729B"/>
    <w:rsid w:val="00BF11DE"/>
    <w:rsid w:val="00BF1BF2"/>
    <w:rsid w:val="00BF2B28"/>
    <w:rsid w:val="00BF36AA"/>
    <w:rsid w:val="00BF3C79"/>
    <w:rsid w:val="00BF6075"/>
    <w:rsid w:val="00BF6E64"/>
    <w:rsid w:val="00BF734F"/>
    <w:rsid w:val="00C016CA"/>
    <w:rsid w:val="00C04C7D"/>
    <w:rsid w:val="00C06F23"/>
    <w:rsid w:val="00C1292A"/>
    <w:rsid w:val="00C1522E"/>
    <w:rsid w:val="00C17E94"/>
    <w:rsid w:val="00C22531"/>
    <w:rsid w:val="00C2450C"/>
    <w:rsid w:val="00C25983"/>
    <w:rsid w:val="00C26E64"/>
    <w:rsid w:val="00C27CA2"/>
    <w:rsid w:val="00C27FE1"/>
    <w:rsid w:val="00C30C85"/>
    <w:rsid w:val="00C329C8"/>
    <w:rsid w:val="00C32A41"/>
    <w:rsid w:val="00C3462E"/>
    <w:rsid w:val="00C35594"/>
    <w:rsid w:val="00C35723"/>
    <w:rsid w:val="00C35B69"/>
    <w:rsid w:val="00C36B08"/>
    <w:rsid w:val="00C37259"/>
    <w:rsid w:val="00C40505"/>
    <w:rsid w:val="00C412F4"/>
    <w:rsid w:val="00C426CD"/>
    <w:rsid w:val="00C451C1"/>
    <w:rsid w:val="00C47C7B"/>
    <w:rsid w:val="00C50A9F"/>
    <w:rsid w:val="00C51603"/>
    <w:rsid w:val="00C52477"/>
    <w:rsid w:val="00C527F9"/>
    <w:rsid w:val="00C54D26"/>
    <w:rsid w:val="00C56FDC"/>
    <w:rsid w:val="00C63A08"/>
    <w:rsid w:val="00C651C2"/>
    <w:rsid w:val="00C65705"/>
    <w:rsid w:val="00C706B3"/>
    <w:rsid w:val="00C75695"/>
    <w:rsid w:val="00C75A3F"/>
    <w:rsid w:val="00C80B2D"/>
    <w:rsid w:val="00C811A5"/>
    <w:rsid w:val="00C81E8D"/>
    <w:rsid w:val="00C836FC"/>
    <w:rsid w:val="00C83AD4"/>
    <w:rsid w:val="00C9049F"/>
    <w:rsid w:val="00C92DEC"/>
    <w:rsid w:val="00C9373E"/>
    <w:rsid w:val="00C93D7B"/>
    <w:rsid w:val="00C96431"/>
    <w:rsid w:val="00C97077"/>
    <w:rsid w:val="00C979AC"/>
    <w:rsid w:val="00CA0F62"/>
    <w:rsid w:val="00CA22E0"/>
    <w:rsid w:val="00CA270A"/>
    <w:rsid w:val="00CA2910"/>
    <w:rsid w:val="00CA2FB9"/>
    <w:rsid w:val="00CA4890"/>
    <w:rsid w:val="00CB0F42"/>
    <w:rsid w:val="00CC1031"/>
    <w:rsid w:val="00CC2871"/>
    <w:rsid w:val="00CC2F4F"/>
    <w:rsid w:val="00CC3517"/>
    <w:rsid w:val="00CC63FF"/>
    <w:rsid w:val="00CD19B7"/>
    <w:rsid w:val="00CD290D"/>
    <w:rsid w:val="00CD4700"/>
    <w:rsid w:val="00CD5757"/>
    <w:rsid w:val="00CD6DB1"/>
    <w:rsid w:val="00CD79DF"/>
    <w:rsid w:val="00CD7A46"/>
    <w:rsid w:val="00CE4C53"/>
    <w:rsid w:val="00CE4D60"/>
    <w:rsid w:val="00CE5FD9"/>
    <w:rsid w:val="00CE7595"/>
    <w:rsid w:val="00CF0573"/>
    <w:rsid w:val="00CF0F35"/>
    <w:rsid w:val="00CF14FD"/>
    <w:rsid w:val="00CF1B71"/>
    <w:rsid w:val="00D00113"/>
    <w:rsid w:val="00D02091"/>
    <w:rsid w:val="00D02AB6"/>
    <w:rsid w:val="00D03DC2"/>
    <w:rsid w:val="00D069E4"/>
    <w:rsid w:val="00D11AB4"/>
    <w:rsid w:val="00D12D13"/>
    <w:rsid w:val="00D151D8"/>
    <w:rsid w:val="00D153CB"/>
    <w:rsid w:val="00D15855"/>
    <w:rsid w:val="00D16DED"/>
    <w:rsid w:val="00D2437F"/>
    <w:rsid w:val="00D25710"/>
    <w:rsid w:val="00D26A73"/>
    <w:rsid w:val="00D26FD0"/>
    <w:rsid w:val="00D32FA1"/>
    <w:rsid w:val="00D35D5F"/>
    <w:rsid w:val="00D41650"/>
    <w:rsid w:val="00D435D3"/>
    <w:rsid w:val="00D5102F"/>
    <w:rsid w:val="00D518F6"/>
    <w:rsid w:val="00D5236C"/>
    <w:rsid w:val="00D54C2D"/>
    <w:rsid w:val="00D56C7A"/>
    <w:rsid w:val="00D62641"/>
    <w:rsid w:val="00D6313F"/>
    <w:rsid w:val="00D644DD"/>
    <w:rsid w:val="00D64700"/>
    <w:rsid w:val="00D655DA"/>
    <w:rsid w:val="00D66485"/>
    <w:rsid w:val="00D71DEA"/>
    <w:rsid w:val="00D72225"/>
    <w:rsid w:val="00D73A3E"/>
    <w:rsid w:val="00D73FE1"/>
    <w:rsid w:val="00D74353"/>
    <w:rsid w:val="00D74B8E"/>
    <w:rsid w:val="00D76C52"/>
    <w:rsid w:val="00D775EB"/>
    <w:rsid w:val="00D77855"/>
    <w:rsid w:val="00D813A6"/>
    <w:rsid w:val="00D81845"/>
    <w:rsid w:val="00D8280F"/>
    <w:rsid w:val="00D83F41"/>
    <w:rsid w:val="00D848C7"/>
    <w:rsid w:val="00D86FFE"/>
    <w:rsid w:val="00D87087"/>
    <w:rsid w:val="00D91171"/>
    <w:rsid w:val="00D931DE"/>
    <w:rsid w:val="00D93EBD"/>
    <w:rsid w:val="00D94321"/>
    <w:rsid w:val="00D953A0"/>
    <w:rsid w:val="00D965F6"/>
    <w:rsid w:val="00D96763"/>
    <w:rsid w:val="00D97247"/>
    <w:rsid w:val="00DA0875"/>
    <w:rsid w:val="00DA4B1F"/>
    <w:rsid w:val="00DA586B"/>
    <w:rsid w:val="00DA5ECA"/>
    <w:rsid w:val="00DA60BD"/>
    <w:rsid w:val="00DA72CA"/>
    <w:rsid w:val="00DB156F"/>
    <w:rsid w:val="00DB1F70"/>
    <w:rsid w:val="00DB461D"/>
    <w:rsid w:val="00DB6DAA"/>
    <w:rsid w:val="00DB776F"/>
    <w:rsid w:val="00DC23BF"/>
    <w:rsid w:val="00DC4677"/>
    <w:rsid w:val="00DC4ACE"/>
    <w:rsid w:val="00DC689E"/>
    <w:rsid w:val="00DC6D59"/>
    <w:rsid w:val="00DC7E30"/>
    <w:rsid w:val="00DD093A"/>
    <w:rsid w:val="00DD0AC9"/>
    <w:rsid w:val="00DD11CA"/>
    <w:rsid w:val="00DD1A43"/>
    <w:rsid w:val="00DD3EC8"/>
    <w:rsid w:val="00DD77FE"/>
    <w:rsid w:val="00DE6767"/>
    <w:rsid w:val="00DE7D1A"/>
    <w:rsid w:val="00DF1486"/>
    <w:rsid w:val="00DF2DA3"/>
    <w:rsid w:val="00DF3480"/>
    <w:rsid w:val="00DF358B"/>
    <w:rsid w:val="00DF54AB"/>
    <w:rsid w:val="00DF5EF4"/>
    <w:rsid w:val="00DF7D58"/>
    <w:rsid w:val="00E0156B"/>
    <w:rsid w:val="00E0232E"/>
    <w:rsid w:val="00E10ADE"/>
    <w:rsid w:val="00E15A59"/>
    <w:rsid w:val="00E24596"/>
    <w:rsid w:val="00E251C6"/>
    <w:rsid w:val="00E30176"/>
    <w:rsid w:val="00E34DF1"/>
    <w:rsid w:val="00E37056"/>
    <w:rsid w:val="00E40DA6"/>
    <w:rsid w:val="00E42615"/>
    <w:rsid w:val="00E45472"/>
    <w:rsid w:val="00E45FD5"/>
    <w:rsid w:val="00E50552"/>
    <w:rsid w:val="00E50804"/>
    <w:rsid w:val="00E513DD"/>
    <w:rsid w:val="00E531D3"/>
    <w:rsid w:val="00E554C8"/>
    <w:rsid w:val="00E57EE0"/>
    <w:rsid w:val="00E61287"/>
    <w:rsid w:val="00E62F90"/>
    <w:rsid w:val="00E652E0"/>
    <w:rsid w:val="00E654FA"/>
    <w:rsid w:val="00E70656"/>
    <w:rsid w:val="00E7169C"/>
    <w:rsid w:val="00E72727"/>
    <w:rsid w:val="00E74B3E"/>
    <w:rsid w:val="00E74C7A"/>
    <w:rsid w:val="00E75C9C"/>
    <w:rsid w:val="00E768D1"/>
    <w:rsid w:val="00E811CC"/>
    <w:rsid w:val="00E820F0"/>
    <w:rsid w:val="00E821EC"/>
    <w:rsid w:val="00E829CC"/>
    <w:rsid w:val="00E82CB1"/>
    <w:rsid w:val="00E8334B"/>
    <w:rsid w:val="00E851A7"/>
    <w:rsid w:val="00EA2B8B"/>
    <w:rsid w:val="00EA3153"/>
    <w:rsid w:val="00EA3579"/>
    <w:rsid w:val="00EB065E"/>
    <w:rsid w:val="00EB26BB"/>
    <w:rsid w:val="00EB2E34"/>
    <w:rsid w:val="00EB300E"/>
    <w:rsid w:val="00EB48EC"/>
    <w:rsid w:val="00EB4E1F"/>
    <w:rsid w:val="00EC107B"/>
    <w:rsid w:val="00EC5C80"/>
    <w:rsid w:val="00EC6455"/>
    <w:rsid w:val="00EC6911"/>
    <w:rsid w:val="00ED09BC"/>
    <w:rsid w:val="00ED2779"/>
    <w:rsid w:val="00ED3163"/>
    <w:rsid w:val="00ED6766"/>
    <w:rsid w:val="00EE04AC"/>
    <w:rsid w:val="00EE115C"/>
    <w:rsid w:val="00EE17B2"/>
    <w:rsid w:val="00EE1ACE"/>
    <w:rsid w:val="00EE207F"/>
    <w:rsid w:val="00EE2176"/>
    <w:rsid w:val="00EE3DB6"/>
    <w:rsid w:val="00EE60B1"/>
    <w:rsid w:val="00EE6268"/>
    <w:rsid w:val="00EF06F2"/>
    <w:rsid w:val="00EF39AD"/>
    <w:rsid w:val="00EF6174"/>
    <w:rsid w:val="00EF788A"/>
    <w:rsid w:val="00F0108D"/>
    <w:rsid w:val="00F030EC"/>
    <w:rsid w:val="00F05EE5"/>
    <w:rsid w:val="00F06B3B"/>
    <w:rsid w:val="00F1070A"/>
    <w:rsid w:val="00F1086B"/>
    <w:rsid w:val="00F12D72"/>
    <w:rsid w:val="00F169EF"/>
    <w:rsid w:val="00F20D18"/>
    <w:rsid w:val="00F2113F"/>
    <w:rsid w:val="00F2333F"/>
    <w:rsid w:val="00F23881"/>
    <w:rsid w:val="00F2689C"/>
    <w:rsid w:val="00F315C4"/>
    <w:rsid w:val="00F31797"/>
    <w:rsid w:val="00F35091"/>
    <w:rsid w:val="00F36245"/>
    <w:rsid w:val="00F367BE"/>
    <w:rsid w:val="00F37439"/>
    <w:rsid w:val="00F41B83"/>
    <w:rsid w:val="00F42343"/>
    <w:rsid w:val="00F4266B"/>
    <w:rsid w:val="00F431D9"/>
    <w:rsid w:val="00F435E5"/>
    <w:rsid w:val="00F45358"/>
    <w:rsid w:val="00F45F2B"/>
    <w:rsid w:val="00F46429"/>
    <w:rsid w:val="00F52159"/>
    <w:rsid w:val="00F5255C"/>
    <w:rsid w:val="00F551D5"/>
    <w:rsid w:val="00F557F5"/>
    <w:rsid w:val="00F566F1"/>
    <w:rsid w:val="00F5707F"/>
    <w:rsid w:val="00F5776E"/>
    <w:rsid w:val="00F62904"/>
    <w:rsid w:val="00F64BFF"/>
    <w:rsid w:val="00F65D86"/>
    <w:rsid w:val="00F676DD"/>
    <w:rsid w:val="00F67FB0"/>
    <w:rsid w:val="00F71844"/>
    <w:rsid w:val="00F7369E"/>
    <w:rsid w:val="00F74521"/>
    <w:rsid w:val="00F7636F"/>
    <w:rsid w:val="00F814EF"/>
    <w:rsid w:val="00F821DC"/>
    <w:rsid w:val="00F831D8"/>
    <w:rsid w:val="00F8422F"/>
    <w:rsid w:val="00F85380"/>
    <w:rsid w:val="00F8549B"/>
    <w:rsid w:val="00F90954"/>
    <w:rsid w:val="00F945C8"/>
    <w:rsid w:val="00F94FA7"/>
    <w:rsid w:val="00F95E49"/>
    <w:rsid w:val="00F9785E"/>
    <w:rsid w:val="00FA1F7B"/>
    <w:rsid w:val="00FA4136"/>
    <w:rsid w:val="00FA45B5"/>
    <w:rsid w:val="00FA5615"/>
    <w:rsid w:val="00FA636B"/>
    <w:rsid w:val="00FA6DB0"/>
    <w:rsid w:val="00FA6DE0"/>
    <w:rsid w:val="00FB0038"/>
    <w:rsid w:val="00FB0303"/>
    <w:rsid w:val="00FB2502"/>
    <w:rsid w:val="00FB5859"/>
    <w:rsid w:val="00FB7205"/>
    <w:rsid w:val="00FC0116"/>
    <w:rsid w:val="00FC2973"/>
    <w:rsid w:val="00FC360A"/>
    <w:rsid w:val="00FC41B2"/>
    <w:rsid w:val="00FC5EC1"/>
    <w:rsid w:val="00FC763B"/>
    <w:rsid w:val="00FD37DF"/>
    <w:rsid w:val="00FD3E79"/>
    <w:rsid w:val="00FD3E8B"/>
    <w:rsid w:val="00FD4142"/>
    <w:rsid w:val="00FD470C"/>
    <w:rsid w:val="00FD7FCB"/>
    <w:rsid w:val="00FE00C7"/>
    <w:rsid w:val="00FE1B05"/>
    <w:rsid w:val="00FE22F9"/>
    <w:rsid w:val="00FE2454"/>
    <w:rsid w:val="00FE3510"/>
    <w:rsid w:val="00FE397A"/>
    <w:rsid w:val="00FE4B22"/>
    <w:rsid w:val="00FE5118"/>
    <w:rsid w:val="00FE5B3E"/>
    <w:rsid w:val="00FF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2">
    <w:name w:val="heading 2"/>
    <w:basedOn w:val="a"/>
    <w:next w:val="a"/>
    <w:link w:val="20"/>
    <w:semiHidden/>
    <w:unhideWhenUsed/>
    <w:qFormat/>
    <w:rsid w:val="00CF1B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1">
    <w:name w:val="Body Text 2"/>
    <w:basedOn w:val="a"/>
    <w:rsid w:val="00B16535"/>
    <w:pPr>
      <w:jc w:val="both"/>
    </w:pPr>
    <w:rPr>
      <w:sz w:val="24"/>
      <w:lang w:val="en-US"/>
    </w:rPr>
  </w:style>
  <w:style w:type="paragraph" w:styleId="a4">
    <w:name w:val="header"/>
    <w:basedOn w:val="a"/>
    <w:uiPriority w:val="99"/>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2">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 w:type="character" w:customStyle="1" w:styleId="20">
    <w:name w:val="Заголовок 2 Знак"/>
    <w:basedOn w:val="a0"/>
    <w:link w:val="2"/>
    <w:semiHidden/>
    <w:rsid w:val="00CF1B71"/>
    <w:rPr>
      <w:rFonts w:asciiTheme="majorHAnsi" w:eastAsiaTheme="majorEastAsia" w:hAnsiTheme="majorHAnsi" w:cstheme="majorBidi"/>
      <w:b/>
      <w:bCs/>
      <w:color w:val="4F81BD" w:themeColor="accent1"/>
      <w:sz w:val="26"/>
      <w:szCs w:val="26"/>
    </w:rPr>
  </w:style>
  <w:style w:type="paragraph" w:styleId="af6">
    <w:name w:val="footnote text"/>
    <w:basedOn w:val="a"/>
    <w:link w:val="af7"/>
    <w:rsid w:val="00CF1B71"/>
    <w:pPr>
      <w:widowControl w:val="0"/>
      <w:autoSpaceDE w:val="0"/>
      <w:autoSpaceDN w:val="0"/>
      <w:adjustRightInd w:val="0"/>
    </w:pPr>
  </w:style>
  <w:style w:type="character" w:customStyle="1" w:styleId="af7">
    <w:name w:val="Текст сноски Знак"/>
    <w:basedOn w:val="a0"/>
    <w:link w:val="af6"/>
    <w:rsid w:val="00CF1B71"/>
  </w:style>
  <w:style w:type="character" w:customStyle="1" w:styleId="af8">
    <w:name w:val="Верхний колонтитул Знак"/>
    <w:basedOn w:val="a0"/>
    <w:link w:val="a4"/>
    <w:uiPriority w:val="99"/>
    <w:rsid w:val="00C52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2">
    <w:name w:val="heading 2"/>
    <w:basedOn w:val="a"/>
    <w:next w:val="a"/>
    <w:link w:val="20"/>
    <w:semiHidden/>
    <w:unhideWhenUsed/>
    <w:qFormat/>
    <w:rsid w:val="00CF1B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1">
    <w:name w:val="Body Text 2"/>
    <w:basedOn w:val="a"/>
    <w:rsid w:val="00B16535"/>
    <w:pPr>
      <w:jc w:val="both"/>
    </w:pPr>
    <w:rPr>
      <w:sz w:val="24"/>
      <w:lang w:val="en-US"/>
    </w:rPr>
  </w:style>
  <w:style w:type="paragraph" w:styleId="a4">
    <w:name w:val="header"/>
    <w:basedOn w:val="a"/>
    <w:uiPriority w:val="99"/>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2">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 w:type="character" w:customStyle="1" w:styleId="20">
    <w:name w:val="Заголовок 2 Знак"/>
    <w:basedOn w:val="a0"/>
    <w:link w:val="2"/>
    <w:semiHidden/>
    <w:rsid w:val="00CF1B71"/>
    <w:rPr>
      <w:rFonts w:asciiTheme="majorHAnsi" w:eastAsiaTheme="majorEastAsia" w:hAnsiTheme="majorHAnsi" w:cstheme="majorBidi"/>
      <w:b/>
      <w:bCs/>
      <w:color w:val="4F81BD" w:themeColor="accent1"/>
      <w:sz w:val="26"/>
      <w:szCs w:val="26"/>
    </w:rPr>
  </w:style>
  <w:style w:type="paragraph" w:styleId="af6">
    <w:name w:val="footnote text"/>
    <w:basedOn w:val="a"/>
    <w:link w:val="af7"/>
    <w:rsid w:val="00CF1B71"/>
    <w:pPr>
      <w:widowControl w:val="0"/>
      <w:autoSpaceDE w:val="0"/>
      <w:autoSpaceDN w:val="0"/>
      <w:adjustRightInd w:val="0"/>
    </w:pPr>
  </w:style>
  <w:style w:type="character" w:customStyle="1" w:styleId="af7">
    <w:name w:val="Текст сноски Знак"/>
    <w:basedOn w:val="a0"/>
    <w:link w:val="af6"/>
    <w:rsid w:val="00CF1B71"/>
  </w:style>
  <w:style w:type="character" w:customStyle="1" w:styleId="af8">
    <w:name w:val="Верхний колонтитул Знак"/>
    <w:basedOn w:val="a0"/>
    <w:link w:val="a4"/>
    <w:uiPriority w:val="99"/>
    <w:rsid w:val="00C52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520733">
      <w:bodyDiv w:val="1"/>
      <w:marLeft w:val="0"/>
      <w:marRight w:val="0"/>
      <w:marTop w:val="0"/>
      <w:marBottom w:val="0"/>
      <w:divBdr>
        <w:top w:val="none" w:sz="0" w:space="0" w:color="auto"/>
        <w:left w:val="none" w:sz="0" w:space="0" w:color="auto"/>
        <w:bottom w:val="none" w:sz="0" w:space="0" w:color="auto"/>
        <w:right w:val="none" w:sz="0" w:space="0" w:color="auto"/>
      </w:divBdr>
    </w:div>
    <w:div w:id="1100756120">
      <w:bodyDiv w:val="1"/>
      <w:marLeft w:val="0"/>
      <w:marRight w:val="0"/>
      <w:marTop w:val="0"/>
      <w:marBottom w:val="0"/>
      <w:divBdr>
        <w:top w:val="none" w:sz="0" w:space="0" w:color="auto"/>
        <w:left w:val="none" w:sz="0" w:space="0" w:color="auto"/>
        <w:bottom w:val="none" w:sz="0" w:space="0" w:color="auto"/>
        <w:right w:val="none" w:sz="0" w:space="0" w:color="auto"/>
      </w:divBdr>
    </w:div>
    <w:div w:id="163486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E03BB92D0D02E6A2E323FBBF780FF182AE3B110F79B4D46BFE46A3445C69202E7AB6FB2A136900C1sCjDI"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FB3E2F07-C0AE-4723-A979-E7A241AE5F08}"/>
      </w:docPartPr>
      <w:docPartBody>
        <w:p w:rsidR="00BB7939" w:rsidRDefault="00BB7939">
          <w:r w:rsidRPr="001417B9">
            <w:rPr>
              <w:rStyle w:val="a3"/>
            </w:rPr>
            <w:t>Место для ввода текста.</w:t>
          </w:r>
        </w:p>
      </w:docPartBody>
    </w:docPart>
    <w:docPart>
      <w:docPartPr>
        <w:name w:val="D626397436F749DBB3F54044C88DC0CD"/>
        <w:category>
          <w:name w:val="Общие"/>
          <w:gallery w:val="placeholder"/>
        </w:category>
        <w:types>
          <w:type w:val="bbPlcHdr"/>
        </w:types>
        <w:behaviors>
          <w:behavior w:val="content"/>
        </w:behaviors>
        <w:guid w:val="{02E5F97B-52C9-4048-947B-2B42FEE701AF}"/>
      </w:docPartPr>
      <w:docPartBody>
        <w:p w:rsidR="00BB7939" w:rsidRDefault="00BB7939" w:rsidP="00BB7939">
          <w:pPr>
            <w:pStyle w:val="D626397436F749DBB3F54044C88DC0CD"/>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BB7939"/>
    <w:rsid w:val="00000807"/>
    <w:rsid w:val="000B3B51"/>
    <w:rsid w:val="000C63C1"/>
    <w:rsid w:val="001030E8"/>
    <w:rsid w:val="0018645A"/>
    <w:rsid w:val="001C7D2E"/>
    <w:rsid w:val="00385978"/>
    <w:rsid w:val="005C5E03"/>
    <w:rsid w:val="006C7D75"/>
    <w:rsid w:val="007C6A77"/>
    <w:rsid w:val="007D10FF"/>
    <w:rsid w:val="007E706B"/>
    <w:rsid w:val="007F2757"/>
    <w:rsid w:val="008D077F"/>
    <w:rsid w:val="0093003E"/>
    <w:rsid w:val="00A90FC4"/>
    <w:rsid w:val="00AB42A0"/>
    <w:rsid w:val="00B32B3F"/>
    <w:rsid w:val="00B97FE3"/>
    <w:rsid w:val="00BB7939"/>
    <w:rsid w:val="00C063F1"/>
    <w:rsid w:val="00C3256E"/>
    <w:rsid w:val="00D21363"/>
    <w:rsid w:val="00DF3944"/>
    <w:rsid w:val="00FD6A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2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706B"/>
    <w:rPr>
      <w:color w:val="808080"/>
    </w:rPr>
  </w:style>
  <w:style w:type="paragraph" w:customStyle="1" w:styleId="D626397436F749DBB3F54044C88DC0CD">
    <w:name w:val="D626397436F749DBB3F54044C88DC0CD"/>
    <w:rsid w:val="00BB7939"/>
  </w:style>
  <w:style w:type="paragraph" w:customStyle="1" w:styleId="7EBC8996DF974FD9AE3B3EF975CE762B">
    <w:name w:val="7EBC8996DF974FD9AE3B3EF975CE762B"/>
    <w:rsid w:val="00BB7939"/>
  </w:style>
  <w:style w:type="paragraph" w:customStyle="1" w:styleId="49E1A62615284461B7D85A1E40CCC165">
    <w:name w:val="49E1A62615284461B7D85A1E40CCC165"/>
    <w:rsid w:val="00BB7939"/>
  </w:style>
  <w:style w:type="paragraph" w:customStyle="1" w:styleId="BB2B5EEEA2084C91A0F8E5F723DB01F1">
    <w:name w:val="BB2B5EEEA2084C91A0F8E5F723DB01F1"/>
    <w:rsid w:val="00BB7939"/>
  </w:style>
  <w:style w:type="paragraph" w:customStyle="1" w:styleId="6DEA648CC8BA45B2806BC22F16BA08D7">
    <w:name w:val="6DEA648CC8BA45B2806BC22F16BA08D7"/>
    <w:rsid w:val="00AB42A0"/>
  </w:style>
  <w:style w:type="paragraph" w:customStyle="1" w:styleId="B48CBE4780234173B4DCB5B62FF9888C">
    <w:name w:val="B48CBE4780234173B4DCB5B62FF9888C"/>
    <w:rsid w:val="005C5E03"/>
  </w:style>
  <w:style w:type="paragraph" w:customStyle="1" w:styleId="92F1E8B761DC48A9969A4E3BCBADD342">
    <w:name w:val="92F1E8B761DC48A9969A4E3BCBADD342"/>
    <w:rsid w:val="008D077F"/>
  </w:style>
  <w:style w:type="paragraph" w:customStyle="1" w:styleId="8C7FAA685B8D41ECB6E71A7736C8B69C">
    <w:name w:val="8C7FAA685B8D41ECB6E71A7736C8B69C"/>
    <w:rsid w:val="008D077F"/>
  </w:style>
  <w:style w:type="paragraph" w:customStyle="1" w:styleId="33178A83A12D4A70B81F5E8CD80B0828">
    <w:name w:val="33178A83A12D4A70B81F5E8CD80B0828"/>
    <w:rsid w:val="00B97FE3"/>
  </w:style>
  <w:style w:type="paragraph" w:customStyle="1" w:styleId="B37AD038C5F84C3A82DDF658DEA9B202">
    <w:name w:val="B37AD038C5F84C3A82DDF658DEA9B202"/>
    <w:rsid w:val="007E706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D833A-8286-4433-806D-BFA10B7ED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4121</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TNK Lubricants</Company>
  <LinksUpToDate>false</LinksUpToDate>
  <CharactersWithSpaces>27556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asutiagina</dc:creator>
  <cp:lastModifiedBy>Мамыркина А.С.</cp:lastModifiedBy>
  <cp:revision>2</cp:revision>
  <cp:lastPrinted>2016-04-11T08:21:00Z</cp:lastPrinted>
  <dcterms:created xsi:type="dcterms:W3CDTF">2016-06-09T09:16:00Z</dcterms:created>
  <dcterms:modified xsi:type="dcterms:W3CDTF">2016-06-09T09:16:00Z</dcterms:modified>
</cp:coreProperties>
</file>